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F94" w:rsidRDefault="00DA186E">
      <w:pPr>
        <w:pStyle w:val="30"/>
        <w:framePr w:w="8808" w:h="1271" w:hRule="exact" w:wrap="none" w:vAnchor="page" w:hAnchor="page" w:x="1837" w:y="747"/>
        <w:shd w:val="clear" w:color="auto" w:fill="auto"/>
        <w:ind w:right="20"/>
      </w:pPr>
      <w:bookmarkStart w:id="0" w:name="_GoBack"/>
      <w:bookmarkEnd w:id="0"/>
      <w:r>
        <w:t>АДМИНИСТРАЦИЯ ПЕРВОМАЙСКОГО РАЙОНА</w:t>
      </w:r>
      <w:r>
        <w:br/>
        <w:t>ПОСТАНОВЛЕНИЕ</w:t>
      </w:r>
    </w:p>
    <w:p w:rsidR="00337F94" w:rsidRDefault="00DA186E">
      <w:pPr>
        <w:pStyle w:val="40"/>
        <w:framePr w:wrap="none" w:vAnchor="page" w:hAnchor="page" w:x="1837" w:y="2230"/>
        <w:shd w:val="clear" w:color="auto" w:fill="auto"/>
        <w:spacing w:after="0" w:line="260" w:lineRule="exact"/>
        <w:ind w:left="1900"/>
      </w:pPr>
      <w:r>
        <w:t>№</w:t>
      </w:r>
    </w:p>
    <w:p w:rsidR="00337F94" w:rsidRDefault="00DA186E">
      <w:pPr>
        <w:pStyle w:val="50"/>
        <w:framePr w:w="8808" w:h="3691" w:hRule="exact" w:wrap="none" w:vAnchor="page" w:hAnchor="page" w:x="1837" w:y="2795"/>
        <w:shd w:val="clear" w:color="auto" w:fill="auto"/>
        <w:spacing w:before="0"/>
        <w:ind w:right="500"/>
      </w:pPr>
      <w:r>
        <w:t>О внесение изменений в постановление № 242 от 01.11.2017г. в</w:t>
      </w:r>
      <w:r>
        <w:br/>
        <w:t>муниципальную программу</w:t>
      </w:r>
    </w:p>
    <w:p w:rsidR="00337F94" w:rsidRDefault="00DA186E">
      <w:pPr>
        <w:pStyle w:val="50"/>
        <w:framePr w:w="8808" w:h="3691" w:hRule="exact" w:wrap="none" w:vAnchor="page" w:hAnchor="page" w:x="1837" w:y="2795"/>
        <w:shd w:val="clear" w:color="auto" w:fill="auto"/>
        <w:spacing w:before="0" w:after="244" w:line="307" w:lineRule="exact"/>
        <w:ind w:right="500"/>
      </w:pPr>
      <w:r>
        <w:t xml:space="preserve">«Управление муниципальным имуществом </w:t>
      </w:r>
      <w:proofErr w:type="gramStart"/>
      <w:r>
        <w:t>Первомайского</w:t>
      </w:r>
      <w:proofErr w:type="gramEnd"/>
      <w:r>
        <w:br/>
      </w:r>
      <w:proofErr w:type="spellStart"/>
      <w:r>
        <w:t>районана</w:t>
      </w:r>
      <w:proofErr w:type="spellEnd"/>
      <w:r>
        <w:t xml:space="preserve"> 2018-2022 годы»</w:t>
      </w:r>
    </w:p>
    <w:p w:rsidR="00337F94" w:rsidRDefault="00DA186E">
      <w:pPr>
        <w:pStyle w:val="50"/>
        <w:framePr w:w="8808" w:h="3691" w:hRule="exact" w:wrap="none" w:vAnchor="page" w:hAnchor="page" w:x="1837" w:y="2795"/>
        <w:shd w:val="clear" w:color="auto" w:fill="auto"/>
        <w:spacing w:before="0"/>
        <w:ind w:firstLine="580"/>
        <w:jc w:val="both"/>
      </w:pPr>
      <w:proofErr w:type="gramStart"/>
      <w:r>
        <w:t>В соответствии со ст.15 Федерального закона</w:t>
      </w:r>
      <w:r>
        <w:t xml:space="preserve"> от 06.10.2003 №131-Ф3 «Об общих принципах организации местного самоуправления в Российской Федерации» и статьей 179 Бюджетного Кодекса РФ, решением Думы Первомайского района от 21.12.2017 № 227 «О внесении изменений в решение Думы Первомайского района от </w:t>
      </w:r>
      <w:r>
        <w:t>31.05.2018 №285 «О бюджете муниципального образования «Первомайский район» Томской области на 2018 год»</w:t>
      </w:r>
      <w:proofErr w:type="gramEnd"/>
    </w:p>
    <w:p w:rsidR="00337F94" w:rsidRDefault="00DA186E">
      <w:pPr>
        <w:pStyle w:val="50"/>
        <w:framePr w:w="8808" w:h="4550" w:hRule="exact" w:wrap="none" w:vAnchor="page" w:hAnchor="page" w:x="1837" w:y="7365"/>
        <w:shd w:val="clear" w:color="auto" w:fill="auto"/>
        <w:spacing w:before="0" w:after="248" w:line="260" w:lineRule="exact"/>
        <w:ind w:firstLine="580"/>
        <w:jc w:val="both"/>
      </w:pPr>
      <w:r>
        <w:t>ПОСТАНОВЛЯЮ:</w:t>
      </w:r>
    </w:p>
    <w:p w:rsidR="00337F94" w:rsidRDefault="00DA186E">
      <w:pPr>
        <w:pStyle w:val="50"/>
        <w:framePr w:w="8808" w:h="4550" w:hRule="exact" w:wrap="none" w:vAnchor="page" w:hAnchor="page" w:x="1837" w:y="7365"/>
        <w:numPr>
          <w:ilvl w:val="0"/>
          <w:numId w:val="1"/>
        </w:numPr>
        <w:shd w:val="clear" w:color="auto" w:fill="auto"/>
        <w:tabs>
          <w:tab w:val="left" w:pos="841"/>
        </w:tabs>
        <w:spacing w:before="0"/>
        <w:ind w:firstLine="580"/>
        <w:jc w:val="both"/>
      </w:pPr>
      <w:r>
        <w:t xml:space="preserve">Внести изменение в приложение к постановлению Администрации Первомайского района № 242 от 01.11.2017г. (далее приложение), а именно </w:t>
      </w:r>
      <w:r>
        <w:t xml:space="preserve">приложение изложить в новой редакции </w:t>
      </w:r>
      <w:proofErr w:type="gramStart"/>
      <w:r>
        <w:t>согласно приложения</w:t>
      </w:r>
      <w:proofErr w:type="gramEnd"/>
      <w:r>
        <w:t xml:space="preserve"> к настоящему постановлению.</w:t>
      </w:r>
    </w:p>
    <w:p w:rsidR="00337F94" w:rsidRDefault="00DA186E">
      <w:pPr>
        <w:pStyle w:val="50"/>
        <w:framePr w:w="8808" w:h="4550" w:hRule="exact" w:wrap="none" w:vAnchor="page" w:hAnchor="page" w:x="1837" w:y="7365"/>
        <w:numPr>
          <w:ilvl w:val="0"/>
          <w:numId w:val="1"/>
        </w:numPr>
        <w:shd w:val="clear" w:color="auto" w:fill="auto"/>
        <w:tabs>
          <w:tab w:val="left" w:pos="841"/>
        </w:tabs>
        <w:spacing w:before="0"/>
        <w:ind w:firstLine="580"/>
        <w:jc w:val="both"/>
      </w:pPr>
      <w:r>
        <w:t xml:space="preserve">Опубликовать настоящее постановление в газете «Заветы Ильича» и разместить на официальном сайте Администрации Первомайского района - </w:t>
      </w:r>
      <w:hyperlink r:id="rId8" w:history="1">
        <w:r>
          <w:rPr>
            <w:rStyle w:val="a3"/>
          </w:rPr>
          <w:t>http:/</w:t>
        </w:r>
        <w:r>
          <w:rPr>
            <w:rStyle w:val="a3"/>
          </w:rPr>
          <w:t>/pmr.tornsk.ru</w:t>
        </w:r>
      </w:hyperlink>
      <w:r w:rsidRPr="00155D95">
        <w:rPr>
          <w:lang w:eastAsia="en-US" w:bidi="en-US"/>
        </w:rPr>
        <w:t xml:space="preserve"> </w:t>
      </w:r>
      <w:r>
        <w:t>в информационно-телекоммуникационной сети «Интернет».</w:t>
      </w:r>
    </w:p>
    <w:p w:rsidR="00337F94" w:rsidRDefault="00DA186E">
      <w:pPr>
        <w:pStyle w:val="50"/>
        <w:framePr w:w="8808" w:h="4550" w:hRule="exact" w:wrap="none" w:vAnchor="page" w:hAnchor="page" w:x="1837" w:y="7365"/>
        <w:numPr>
          <w:ilvl w:val="0"/>
          <w:numId w:val="1"/>
        </w:numPr>
        <w:shd w:val="clear" w:color="auto" w:fill="auto"/>
        <w:tabs>
          <w:tab w:val="left" w:pos="841"/>
        </w:tabs>
        <w:spacing w:before="0"/>
        <w:ind w:firstLine="580"/>
        <w:jc w:val="both"/>
      </w:pPr>
      <w:r>
        <w:t xml:space="preserve">Настоящее постановление вступает в силу </w:t>
      </w:r>
      <w:proofErr w:type="gramStart"/>
      <w:r>
        <w:t>с</w:t>
      </w:r>
      <w:proofErr w:type="gramEnd"/>
      <w:r>
        <w:t xml:space="preserve"> даты его официального опубликования и распространяется на правоотношения, возникшие с 01.01.2018 года.</w:t>
      </w:r>
    </w:p>
    <w:p w:rsidR="00337F94" w:rsidRDefault="00DA186E">
      <w:pPr>
        <w:pStyle w:val="50"/>
        <w:framePr w:w="8808" w:h="4550" w:hRule="exact" w:wrap="none" w:vAnchor="page" w:hAnchor="page" w:x="1837" w:y="7365"/>
        <w:numPr>
          <w:ilvl w:val="0"/>
          <w:numId w:val="1"/>
        </w:numPr>
        <w:shd w:val="clear" w:color="auto" w:fill="auto"/>
        <w:tabs>
          <w:tab w:val="left" w:pos="836"/>
        </w:tabs>
        <w:spacing w:before="0"/>
        <w:ind w:firstLine="580"/>
        <w:jc w:val="both"/>
      </w:pPr>
      <w:proofErr w:type="gramStart"/>
      <w:r>
        <w:t>Контроль за</w:t>
      </w:r>
      <w:proofErr w:type="gramEnd"/>
      <w:r>
        <w:t xml:space="preserve"> исполнением данного постано</w:t>
      </w:r>
      <w:r>
        <w:t>вления возложить на Заместителя Главы по экономике, финансам и инвестициям Гончарук Н.А.</w:t>
      </w:r>
    </w:p>
    <w:p w:rsidR="00337F94" w:rsidRDefault="00DA186E">
      <w:pPr>
        <w:pStyle w:val="50"/>
        <w:framePr w:wrap="none" w:vAnchor="page" w:hAnchor="page" w:x="1837" w:y="12468"/>
        <w:shd w:val="clear" w:color="auto" w:fill="auto"/>
        <w:spacing w:before="0" w:line="260" w:lineRule="exact"/>
        <w:jc w:val="left"/>
      </w:pPr>
      <w:r>
        <w:t>Глава Первомайского района</w:t>
      </w:r>
    </w:p>
    <w:p w:rsidR="00337F94" w:rsidRDefault="00DA186E">
      <w:pPr>
        <w:pStyle w:val="50"/>
        <w:framePr w:wrap="none" w:vAnchor="page" w:hAnchor="page" w:x="9109" w:y="12493"/>
        <w:shd w:val="clear" w:color="auto" w:fill="auto"/>
        <w:spacing w:before="0" w:line="260" w:lineRule="exact"/>
        <w:jc w:val="left"/>
      </w:pPr>
      <w:proofErr w:type="spellStart"/>
      <w:r>
        <w:t>И.И.Сиберт</w:t>
      </w:r>
      <w:proofErr w:type="spellEnd"/>
    </w:p>
    <w:p w:rsidR="00337F94" w:rsidRDefault="00DA186E">
      <w:pPr>
        <w:pStyle w:val="60"/>
        <w:framePr w:w="8808" w:h="361" w:hRule="exact" w:wrap="none" w:vAnchor="page" w:hAnchor="page" w:x="1837" w:y="13717"/>
        <w:shd w:val="clear" w:color="auto" w:fill="auto"/>
        <w:spacing w:before="0" w:line="140" w:lineRule="exact"/>
      </w:pPr>
      <w:r>
        <w:t>Корнева И.Н.</w:t>
      </w:r>
    </w:p>
    <w:p w:rsidR="00337F94" w:rsidRDefault="00DA186E">
      <w:pPr>
        <w:pStyle w:val="70"/>
        <w:framePr w:w="8808" w:h="361" w:hRule="exact" w:wrap="none" w:vAnchor="page" w:hAnchor="page" w:x="1837" w:y="13717"/>
        <w:shd w:val="clear" w:color="auto" w:fill="auto"/>
        <w:spacing w:line="140" w:lineRule="exact"/>
      </w:pPr>
      <w:r>
        <w:t>8</w:t>
      </w:r>
      <w:r>
        <w:rPr>
          <w:rStyle w:val="76pt"/>
        </w:rPr>
        <w:t xml:space="preserve"> (</w:t>
      </w:r>
      <w:r>
        <w:t>38245</w:t>
      </w:r>
      <w:r>
        <w:rPr>
          <w:rStyle w:val="76pt"/>
        </w:rPr>
        <w:t>)</w:t>
      </w:r>
      <w:r>
        <w:t>2</w:t>
      </w:r>
      <w:r>
        <w:rPr>
          <w:rStyle w:val="76pt"/>
        </w:rPr>
        <w:t>-</w:t>
      </w:r>
      <w:r>
        <w:t>23-34</w:t>
      </w:r>
    </w:p>
    <w:p w:rsidR="00337F94" w:rsidRDefault="00337F94">
      <w:pPr>
        <w:rPr>
          <w:sz w:val="2"/>
          <w:szCs w:val="2"/>
        </w:rPr>
        <w:sectPr w:rsidR="00337F9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20"/>
        <w:framePr w:w="10330" w:h="1162" w:hRule="exact" w:wrap="none" w:vAnchor="page" w:hAnchor="page" w:x="757" w:y="829"/>
        <w:shd w:val="clear" w:color="auto" w:fill="auto"/>
        <w:tabs>
          <w:tab w:val="left" w:pos="8200"/>
          <w:tab w:val="left" w:pos="8968"/>
        </w:tabs>
        <w:spacing w:after="0"/>
        <w:ind w:left="6760" w:firstLine="2160"/>
      </w:pPr>
      <w:r>
        <w:lastRenderedPageBreak/>
        <w:t>Приложение к постановлению Администрации Первомайского района от «</w:t>
      </w:r>
      <w:r>
        <w:tab/>
        <w:t>»</w:t>
      </w:r>
      <w:r>
        <w:tab/>
        <w:t>2018 №</w:t>
      </w:r>
    </w:p>
    <w:p w:rsidR="00337F94" w:rsidRDefault="00DA186E">
      <w:pPr>
        <w:pStyle w:val="20"/>
        <w:framePr w:w="10330" w:h="894" w:hRule="exact" w:wrap="none" w:vAnchor="page" w:hAnchor="page" w:x="757" w:y="2217"/>
        <w:shd w:val="clear" w:color="auto" w:fill="auto"/>
        <w:spacing w:after="0" w:line="278" w:lineRule="exact"/>
        <w:ind w:right="340" w:firstLine="0"/>
        <w:jc w:val="center"/>
      </w:pPr>
      <w:r>
        <w:t>Паспорт</w:t>
      </w:r>
    </w:p>
    <w:p w:rsidR="00337F94" w:rsidRDefault="00DA186E">
      <w:pPr>
        <w:pStyle w:val="20"/>
        <w:framePr w:w="10330" w:h="894" w:hRule="exact" w:wrap="none" w:vAnchor="page" w:hAnchor="page" w:x="757" w:y="2217"/>
        <w:shd w:val="clear" w:color="auto" w:fill="auto"/>
        <w:spacing w:after="0" w:line="278" w:lineRule="exact"/>
        <w:ind w:right="340" w:firstLine="0"/>
        <w:jc w:val="center"/>
      </w:pPr>
      <w:r>
        <w:t>муниципальной программы Первомайского района Томской области</w:t>
      </w:r>
      <w:r>
        <w:br/>
        <w:t>“Управление муниципальным имуществом на 2018-2022 годы”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4358"/>
        <w:gridCol w:w="576"/>
        <w:gridCol w:w="125"/>
        <w:gridCol w:w="576"/>
        <w:gridCol w:w="130"/>
        <w:gridCol w:w="437"/>
        <w:gridCol w:w="269"/>
        <w:gridCol w:w="432"/>
        <w:gridCol w:w="269"/>
        <w:gridCol w:w="595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21" w:lineRule="exact"/>
              <w:ind w:firstLine="0"/>
            </w:pPr>
            <w:r>
              <w:rPr>
                <w:rStyle w:val="295pt"/>
              </w:rPr>
              <w:t>Наименование муниципальной программы</w:t>
            </w:r>
          </w:p>
        </w:tc>
        <w:tc>
          <w:tcPr>
            <w:tcW w:w="77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>Муниципальная программа «Управление муниципальным имуществом на 2018- 2022 годы» (далее - Прог</w:t>
            </w:r>
            <w:r>
              <w:rPr>
                <w:rStyle w:val="295pt"/>
              </w:rPr>
              <w:t>рамма)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60" w:line="190" w:lineRule="exact"/>
              <w:ind w:firstLine="0"/>
            </w:pPr>
            <w:r>
              <w:rPr>
                <w:rStyle w:val="295pt"/>
              </w:rPr>
              <w:t>Координатор</w:t>
            </w:r>
          </w:p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before="60" w:after="0" w:line="190" w:lineRule="exact"/>
              <w:ind w:firstLine="0"/>
            </w:pPr>
            <w:r>
              <w:rPr>
                <w:rStyle w:val="295pt"/>
              </w:rPr>
              <w:t>муниципальной программы</w:t>
            </w:r>
          </w:p>
        </w:tc>
        <w:tc>
          <w:tcPr>
            <w:tcW w:w="77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35" w:lineRule="exact"/>
              <w:ind w:firstLine="0"/>
            </w:pPr>
            <w:r>
              <w:rPr>
                <w:rStyle w:val="295pt"/>
              </w:rPr>
              <w:t>Управление имущественных отношений Администрации Первомайского района (далее - Управление)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>Заказчик муниципальной программы</w:t>
            </w:r>
          </w:p>
        </w:tc>
        <w:tc>
          <w:tcPr>
            <w:tcW w:w="77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Управление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26" w:lineRule="exact"/>
              <w:ind w:firstLine="0"/>
            </w:pPr>
            <w:r>
              <w:rPr>
                <w:rStyle w:val="295pt"/>
              </w:rPr>
              <w:t>Соисполнители муниципальной программы</w:t>
            </w:r>
          </w:p>
        </w:tc>
        <w:tc>
          <w:tcPr>
            <w:tcW w:w="77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Управление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 xml:space="preserve">Стратегическая цель </w:t>
            </w:r>
            <w:r>
              <w:rPr>
                <w:rStyle w:val="295pt"/>
              </w:rPr>
              <w:t>социально —</w:t>
            </w:r>
          </w:p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>экономического развития Первомайского района до 2030 года.</w:t>
            </w:r>
          </w:p>
        </w:tc>
        <w:tc>
          <w:tcPr>
            <w:tcW w:w="77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Развитие системы управления территорией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26" w:lineRule="exact"/>
              <w:ind w:firstLine="0"/>
            </w:pPr>
            <w:r>
              <w:rPr>
                <w:rStyle w:val="295pt"/>
              </w:rPr>
              <w:t>Цель программы муниципальной программы</w:t>
            </w:r>
          </w:p>
        </w:tc>
        <w:tc>
          <w:tcPr>
            <w:tcW w:w="77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 xml:space="preserve">Повышение эффективности управления и распоряжения муниципальной собственностью и земельными ресурсами </w:t>
            </w:r>
            <w:r>
              <w:rPr>
                <w:rStyle w:val="295pt"/>
              </w:rPr>
              <w:t>Первомайского района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26" w:lineRule="exact"/>
              <w:ind w:firstLine="0"/>
            </w:pPr>
            <w:r>
              <w:rPr>
                <w:rStyle w:val="295pt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Показатели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2018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2020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2021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2022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022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30" w:h="12480" w:wrap="none" w:vAnchor="page" w:hAnchor="page" w:x="757" w:y="3348"/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54" w:lineRule="exact"/>
              <w:ind w:firstLine="0"/>
              <w:jc w:val="both"/>
            </w:pPr>
            <w:r>
              <w:rPr>
                <w:rStyle w:val="295pt"/>
              </w:rPr>
              <w:t xml:space="preserve">1. Доходы, получаемые в виде арендной платы за земельные участки, а также средства от продажи земельных </w:t>
            </w:r>
            <w:r>
              <w:rPr>
                <w:rStyle w:val="295pt"/>
              </w:rPr>
              <w:t>участков (</w:t>
            </w:r>
            <w:proofErr w:type="spellStart"/>
            <w:r>
              <w:rPr>
                <w:rStyle w:val="295pt"/>
              </w:rPr>
              <w:t>тыс</w:t>
            </w:r>
            <w:proofErr w:type="gramStart"/>
            <w:r>
              <w:rPr>
                <w:rStyle w:val="295pt"/>
              </w:rPr>
              <w:t>.р</w:t>
            </w:r>
            <w:proofErr w:type="gramEnd"/>
            <w:r>
              <w:rPr>
                <w:rStyle w:val="295pt"/>
              </w:rPr>
              <w:t>ублей</w:t>
            </w:r>
            <w:proofErr w:type="spellEnd"/>
            <w:r>
              <w:rPr>
                <w:rStyle w:val="295pt"/>
              </w:rPr>
              <w:t>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5800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5870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left="260" w:firstLine="0"/>
            </w:pPr>
            <w:r>
              <w:rPr>
                <w:rStyle w:val="295pt"/>
              </w:rPr>
              <w:t>5910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left="140" w:firstLine="0"/>
            </w:pPr>
            <w:r>
              <w:rPr>
                <w:rStyle w:val="295pt"/>
              </w:rPr>
              <w:t>5940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166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30" w:h="12480" w:wrap="none" w:vAnchor="page" w:hAnchor="page" w:x="757" w:y="3348"/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>2. Количество вовлеченного в хозяйственный оборот муниципального имущества в общей площади объектов недвижимости, находящихся в Реестре муниципальной собственности Первомайского района (ед.)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left="200" w:firstLine="0"/>
            </w:pPr>
            <w:r>
              <w:rPr>
                <w:rStyle w:val="295pt"/>
              </w:rPr>
              <w:t>86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left="260" w:firstLine="0"/>
            </w:pPr>
            <w:r>
              <w:rPr>
                <w:rStyle w:val="295pt"/>
              </w:rPr>
              <w:t>87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left="200" w:firstLine="0"/>
            </w:pPr>
            <w:r>
              <w:rPr>
                <w:rStyle w:val="295pt"/>
              </w:rPr>
              <w:t>89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left="260" w:firstLine="0"/>
            </w:pPr>
            <w:r>
              <w:rPr>
                <w:rStyle w:val="295pt"/>
              </w:rPr>
              <w:t>89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89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29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35" w:lineRule="exact"/>
              <w:ind w:firstLine="0"/>
            </w:pPr>
            <w:r>
              <w:rPr>
                <w:rStyle w:val="295pt"/>
              </w:rPr>
              <w:t>Задачи муниципальной программы</w:t>
            </w:r>
          </w:p>
        </w:tc>
        <w:tc>
          <w:tcPr>
            <w:tcW w:w="77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numPr>
                <w:ilvl w:val="0"/>
                <w:numId w:val="2"/>
              </w:numPr>
              <w:shd w:val="clear" w:color="auto" w:fill="auto"/>
              <w:tabs>
                <w:tab w:val="left" w:pos="250"/>
              </w:tabs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 xml:space="preserve">Повышение полноты и качества учета муниципального имущества для улучшения системы управления муниципальной собственностью МО </w:t>
            </w:r>
            <w:proofErr w:type="gramStart"/>
            <w:r>
              <w:rPr>
                <w:rStyle w:val="295pt"/>
              </w:rPr>
              <w:t>Первомайский</w:t>
            </w:r>
            <w:proofErr w:type="gramEnd"/>
            <w:r>
              <w:rPr>
                <w:rStyle w:val="295pt"/>
              </w:rPr>
              <w:t xml:space="preserve"> района</w:t>
            </w:r>
          </w:p>
          <w:p w:rsidR="00337F94" w:rsidRDefault="00DA186E">
            <w:pPr>
              <w:pStyle w:val="20"/>
              <w:framePr w:w="10330" w:h="12480" w:wrap="none" w:vAnchor="page" w:hAnchor="page" w:x="757" w:y="3348"/>
              <w:numPr>
                <w:ilvl w:val="0"/>
                <w:numId w:val="2"/>
              </w:numPr>
              <w:shd w:val="clear" w:color="auto" w:fill="auto"/>
              <w:tabs>
                <w:tab w:val="left" w:pos="288"/>
              </w:tabs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 xml:space="preserve">Повышение полноты и качества учета земельных ресурсов на территории МО </w:t>
            </w:r>
            <w:r>
              <w:rPr>
                <w:rStyle w:val="295pt"/>
              </w:rPr>
              <w:t>Первомайский район с целью увеличения доли их участия в экономическом обороте.</w:t>
            </w:r>
          </w:p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>2.1 Определение границ населенных пунктов, находящихся на территории Первомайского района.</w:t>
            </w:r>
          </w:p>
          <w:p w:rsidR="00337F94" w:rsidRDefault="00DA186E">
            <w:pPr>
              <w:pStyle w:val="20"/>
              <w:framePr w:w="10330" w:h="12480" w:wrap="none" w:vAnchor="page" w:hAnchor="page" w:x="757" w:y="3348"/>
              <w:numPr>
                <w:ilvl w:val="0"/>
                <w:numId w:val="2"/>
              </w:numPr>
              <w:shd w:val="clear" w:color="auto" w:fill="auto"/>
              <w:tabs>
                <w:tab w:val="left" w:pos="221"/>
              </w:tabs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>Обеспечение содержания и обслуживания временно не арендуемого муниципального имущества</w:t>
            </w:r>
            <w:r>
              <w:rPr>
                <w:rStyle w:val="295pt"/>
              </w:rPr>
              <w:t xml:space="preserve"> и капитальный ремонт муниципального нежилого фонда.</w:t>
            </w:r>
          </w:p>
          <w:p w:rsidR="00337F94" w:rsidRDefault="00DA186E">
            <w:pPr>
              <w:pStyle w:val="20"/>
              <w:framePr w:w="10330" w:h="12480" w:wrap="none" w:vAnchor="page" w:hAnchor="page" w:x="757" w:y="3348"/>
              <w:numPr>
                <w:ilvl w:val="0"/>
                <w:numId w:val="2"/>
              </w:numPr>
              <w:shd w:val="clear" w:color="auto" w:fill="auto"/>
              <w:tabs>
                <w:tab w:val="left" w:pos="206"/>
              </w:tabs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>Опубликование муниципальных правовых актов и их проектов, доведение до сведения жителей муниципального образования официальной и иной информации.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26" w:lineRule="exact"/>
              <w:ind w:firstLine="0"/>
            </w:pPr>
            <w:r>
              <w:rPr>
                <w:rStyle w:val="295pt"/>
              </w:rPr>
              <w:t xml:space="preserve">Показатели задач муниципальной программы и их значения </w:t>
            </w:r>
            <w:r>
              <w:rPr>
                <w:rStyle w:val="295pt"/>
              </w:rPr>
              <w:t>(с детализацией по годам реализации муниципальной программы)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Показатели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2018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2019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2020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2021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2022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30" w:h="12480" w:wrap="none" w:vAnchor="page" w:hAnchor="page" w:x="757" w:y="3348"/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>1. Доходы, полученные от сдачи в аренду имущества, находящегося в муниципальной собственности, (тыс. руб.)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667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721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778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841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908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30" w:h="12480" w:wrap="none" w:vAnchor="page" w:hAnchor="page" w:x="757" w:y="3348"/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 xml:space="preserve">2. Доходы, полученные от </w:t>
            </w:r>
            <w:r>
              <w:rPr>
                <w:rStyle w:val="295pt"/>
              </w:rPr>
              <w:t>продажи имущества, находящегося в муниципальной собственности, (тыс. руб.)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150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150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30" w:h="12480" w:wrap="none" w:vAnchor="page" w:hAnchor="page" w:x="757" w:y="3348"/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3. Количество объектов муниципального имущества, в отношении которых проведена оценка рыночной стоимости, (шт.) (для аренды)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6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30" w:h="12480" w:wrap="none" w:vAnchor="page" w:hAnchor="page" w:x="757" w:y="3348"/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 xml:space="preserve">4. Количество </w:t>
            </w:r>
            <w:r>
              <w:rPr>
                <w:rStyle w:val="295pt"/>
              </w:rPr>
              <w:t>объектов муниципального имущества, в отношении которых проведена оценка рыночной стоимости, (шт.) (для продажи)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12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13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Н)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8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30" w:h="12480" w:wrap="none" w:vAnchor="page" w:hAnchor="page" w:x="757" w:y="3348"/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5. Количество объектов муниципального имущества, в отношении которых проведена техническая инвентаризация, (шт.)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30" w:h="12480" w:wrap="none" w:vAnchor="page" w:hAnchor="page" w:x="757" w:y="3348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</w:t>
            </w:r>
          </w:p>
        </w:tc>
      </w:tr>
    </w:tbl>
    <w:p w:rsidR="00337F94" w:rsidRDefault="00337F94">
      <w:pPr>
        <w:rPr>
          <w:sz w:val="2"/>
          <w:szCs w:val="2"/>
        </w:rPr>
        <w:sectPr w:rsidR="00337F9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a5"/>
        <w:framePr w:wrap="none" w:vAnchor="page" w:hAnchor="page" w:x="6015" w:y="612"/>
        <w:shd w:val="clear" w:color="auto" w:fill="auto"/>
        <w:spacing w:line="170" w:lineRule="exact"/>
      </w:pPr>
      <w:r>
        <w:lastRenderedPageBreak/>
        <w:t>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3797"/>
        <w:gridCol w:w="571"/>
        <w:gridCol w:w="278"/>
        <w:gridCol w:w="427"/>
        <w:gridCol w:w="278"/>
        <w:gridCol w:w="427"/>
        <w:gridCol w:w="134"/>
        <w:gridCol w:w="566"/>
        <w:gridCol w:w="701"/>
        <w:gridCol w:w="586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  <w:rPr>
                <w:sz w:val="10"/>
                <w:szCs w:val="10"/>
              </w:rPr>
            </w:pPr>
          </w:p>
        </w:tc>
        <w:tc>
          <w:tcPr>
            <w:tcW w:w="4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6. Доходы, полученные от аренды земельных участков, (тыс. руб.)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right="240" w:firstLine="0"/>
              <w:jc w:val="right"/>
            </w:pPr>
            <w:r>
              <w:rPr>
                <w:rStyle w:val="295pt"/>
              </w:rPr>
              <w:t>5700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5750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5750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5760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5780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4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5" w:lineRule="exact"/>
              <w:ind w:firstLine="0"/>
              <w:jc w:val="both"/>
            </w:pPr>
            <w:r>
              <w:rPr>
                <w:rStyle w:val="295pt"/>
              </w:rPr>
              <w:t>7. Доходы, полученные от продажи земельных участков, (тыс. руб.)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160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4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 xml:space="preserve">8. Количество земельных участков, в отношении </w:t>
            </w:r>
            <w:r>
              <w:rPr>
                <w:rStyle w:val="295pt"/>
              </w:rPr>
              <w:t>которых проведена оценка рыночной стоимости, (шт.)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83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90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97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105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113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4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9. Количество земельных участков, в отношении которых проведены кадастровые работы шт.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34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32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68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77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79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4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5" w:lineRule="exact"/>
              <w:ind w:firstLine="0"/>
              <w:jc w:val="both"/>
            </w:pPr>
            <w:r>
              <w:rPr>
                <w:rStyle w:val="295pt"/>
              </w:rPr>
              <w:t>10. Количество разработанных карт материалов Первомайского района (ед.)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7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44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926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4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11. Количество населенных пунктов, в отношении которых определены границы находящихся на территории Первомайского района, (шт.)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  <w:rPr>
                <w:sz w:val="10"/>
                <w:szCs w:val="1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  <w:rPr>
                <w:sz w:val="10"/>
                <w:szCs w:val="1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44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157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4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 xml:space="preserve">12. Количество объектов, в отношении которых обеспечено содержание и обслуживания временно не арендуемого </w:t>
            </w:r>
            <w:r>
              <w:rPr>
                <w:rStyle w:val="295pt"/>
              </w:rPr>
              <w:t>муниципального имущества и капитальный ремонт муниципального нежилого фонда (ед.)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40" w:lineRule="exact"/>
              <w:ind w:firstLine="0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4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13. Количество опубликованных муниципальных правовых актов и их проектов, доведенных до сведения жителей Первомайского района и иной официальной информации (ед.)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right="240" w:firstLine="0"/>
              <w:jc w:val="right"/>
            </w:pPr>
            <w:r>
              <w:rPr>
                <w:rStyle w:val="295pt"/>
              </w:rPr>
              <w:t>17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left="260" w:firstLine="0"/>
            </w:pPr>
            <w:r>
              <w:rPr>
                <w:rStyle w:val="295pt"/>
              </w:rPr>
              <w:t>20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left="260" w:firstLine="0"/>
            </w:pPr>
            <w:r>
              <w:rPr>
                <w:rStyle w:val="295pt"/>
              </w:rPr>
              <w:t>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left="260" w:firstLine="0"/>
            </w:pPr>
            <w:r>
              <w:rPr>
                <w:rStyle w:val="295pt"/>
              </w:rPr>
              <w:t>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left="200" w:firstLine="0"/>
            </w:pPr>
            <w:r>
              <w:rPr>
                <w:rStyle w:val="295pt"/>
              </w:rPr>
              <w:t>20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>Срок реализации муниципальной программы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2018-2022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>Перечень подпрограмм муниципальной программы (при наличии)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нет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</w:pPr>
            <w:proofErr w:type="gramStart"/>
            <w:r>
              <w:rPr>
                <w:rStyle w:val="295pt"/>
              </w:rPr>
              <w:t xml:space="preserve">Объемы </w:t>
            </w:r>
            <w:r>
              <w:rPr>
                <w:rStyle w:val="27pt"/>
              </w:rPr>
              <w:t xml:space="preserve">и </w:t>
            </w:r>
            <w:r>
              <w:rPr>
                <w:rStyle w:val="295pt"/>
              </w:rPr>
              <w:t xml:space="preserve">источники финансирования программы (с детализацией </w:t>
            </w:r>
            <w:r>
              <w:rPr>
                <w:rStyle w:val="27pt"/>
              </w:rPr>
              <w:t>ПО</w:t>
            </w:r>
            <w:proofErr w:type="gramEnd"/>
          </w:p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 xml:space="preserve">годам реализации, </w:t>
            </w:r>
            <w:proofErr w:type="spellStart"/>
            <w:r>
              <w:rPr>
                <w:rStyle w:val="295pt"/>
              </w:rPr>
              <w:t>тыс</w:t>
            </w:r>
            <w:proofErr w:type="gramStart"/>
            <w:r>
              <w:rPr>
                <w:rStyle w:val="295pt"/>
              </w:rPr>
              <w:t>.р</w:t>
            </w:r>
            <w:proofErr w:type="gramEnd"/>
            <w:r>
              <w:rPr>
                <w:rStyle w:val="295pt"/>
              </w:rPr>
              <w:t>ублей</w:t>
            </w:r>
            <w:proofErr w:type="spellEnd"/>
            <w:r>
              <w:rPr>
                <w:rStyle w:val="295pt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Источники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Всего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2018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2019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2021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2022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Федеральный бюджет (по согласованию)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Областной бюджет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  <w:jc w:val="both"/>
            </w:pPr>
            <w:r>
              <w:rPr>
                <w:rStyle w:val="295pt"/>
              </w:rPr>
              <w:t>Местные бюджеты (по согласованию)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26153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2256,6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4029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9827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5277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4763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>Внебюджетные источники (по согласованию)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Всего по источникам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26153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2256,6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4029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9827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5277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4763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5" w:lineRule="exact"/>
              <w:ind w:firstLine="0"/>
            </w:pPr>
            <w:r>
              <w:rPr>
                <w:rStyle w:val="295pt"/>
              </w:rPr>
              <w:t>Основные направления расходования средств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Всего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инвестиции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right="140" w:firstLine="0"/>
              <w:jc w:val="right"/>
            </w:pPr>
            <w:r>
              <w:rPr>
                <w:rStyle w:val="295pt"/>
              </w:rPr>
              <w:t>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НИОКР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right="140" w:firstLine="0"/>
              <w:jc w:val="right"/>
            </w:pPr>
            <w:r>
              <w:rPr>
                <w:rStyle w:val="295pt"/>
              </w:rPr>
              <w:t>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0325" w:h="11698" w:wrap="none" w:vAnchor="page" w:hAnchor="page" w:x="759" w:y="819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прочие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right="140" w:firstLine="0"/>
              <w:jc w:val="right"/>
            </w:pPr>
            <w:r>
              <w:rPr>
                <w:rStyle w:val="295pt"/>
              </w:rPr>
              <w:t>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613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 xml:space="preserve">Организация </w:t>
            </w:r>
            <w:r>
              <w:rPr>
                <w:rStyle w:val="295pt"/>
              </w:rPr>
              <w:t>управления муниципальной программы (подпрограммы муниципальной программы)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Реализацию муниципальной программы осуществляет Управление имущественных отношений Администрации Первомайского района.</w:t>
            </w:r>
          </w:p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  <w:jc w:val="both"/>
            </w:pPr>
            <w:proofErr w:type="gramStart"/>
            <w:r>
              <w:rPr>
                <w:rStyle w:val="295pt"/>
              </w:rPr>
              <w:t>Контроль за</w:t>
            </w:r>
            <w:proofErr w:type="gramEnd"/>
            <w:r>
              <w:rPr>
                <w:rStyle w:val="295pt"/>
              </w:rPr>
              <w:t xml:space="preserve"> реализацией муниципальной программы осуществляет За</w:t>
            </w:r>
            <w:r>
              <w:rPr>
                <w:rStyle w:val="295pt"/>
              </w:rPr>
              <w:t>меститель Главы Первомайского района по экономике, финансам и инвестициям.</w:t>
            </w:r>
          </w:p>
          <w:p w:rsidR="00337F94" w:rsidRDefault="00DA186E">
            <w:pPr>
              <w:pStyle w:val="20"/>
              <w:framePr w:w="10325" w:h="11698" w:wrap="none" w:vAnchor="page" w:hAnchor="page" w:x="759" w:y="819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Текущий контроль и мониторинг реализации муниципальной программы осуществляет Управление имущественных отношений Администрации Первомайского района.</w:t>
            </w:r>
          </w:p>
        </w:tc>
      </w:tr>
    </w:tbl>
    <w:p w:rsidR="00337F94" w:rsidRDefault="00337F94">
      <w:pPr>
        <w:rPr>
          <w:sz w:val="2"/>
          <w:szCs w:val="2"/>
        </w:rPr>
        <w:sectPr w:rsidR="00337F9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20"/>
        <w:framePr w:w="10454" w:h="5613" w:hRule="exact" w:wrap="none" w:vAnchor="page" w:hAnchor="page" w:x="693" w:y="825"/>
        <w:numPr>
          <w:ilvl w:val="0"/>
          <w:numId w:val="3"/>
        </w:numPr>
        <w:shd w:val="clear" w:color="auto" w:fill="auto"/>
        <w:tabs>
          <w:tab w:val="left" w:pos="1038"/>
        </w:tabs>
        <w:spacing w:after="194" w:line="240" w:lineRule="exact"/>
        <w:ind w:firstLine="760"/>
        <w:jc w:val="both"/>
      </w:pPr>
      <w:r>
        <w:lastRenderedPageBreak/>
        <w:t>Характеристика проблем, на решение которой направлена муниципальная программа</w:t>
      </w:r>
    </w:p>
    <w:p w:rsidR="00337F94" w:rsidRDefault="00DA186E">
      <w:pPr>
        <w:pStyle w:val="20"/>
        <w:framePr w:w="10454" w:h="5613" w:hRule="exact" w:wrap="none" w:vAnchor="page" w:hAnchor="page" w:x="693" w:y="825"/>
        <w:shd w:val="clear" w:color="auto" w:fill="auto"/>
        <w:spacing w:after="0" w:line="283" w:lineRule="exact"/>
        <w:ind w:firstLine="760"/>
        <w:jc w:val="both"/>
      </w:pPr>
      <w:r>
        <w:t>В состав имущества муниципального образования “Первомайский район” входит следующее имущество:</w:t>
      </w:r>
    </w:p>
    <w:p w:rsidR="00337F94" w:rsidRDefault="00DA186E">
      <w:pPr>
        <w:pStyle w:val="20"/>
        <w:framePr w:w="10454" w:h="5613" w:hRule="exact" w:wrap="none" w:vAnchor="page" w:hAnchor="page" w:x="693" w:y="825"/>
        <w:numPr>
          <w:ilvl w:val="0"/>
          <w:numId w:val="4"/>
        </w:numPr>
        <w:shd w:val="clear" w:color="auto" w:fill="auto"/>
        <w:spacing w:after="0" w:line="283" w:lineRule="exact"/>
        <w:ind w:firstLine="760"/>
        <w:jc w:val="both"/>
      </w:pPr>
      <w:r>
        <w:t xml:space="preserve"> имущество, закрепленное на праве оперативного управления за муниципальными учреждениями;</w:t>
      </w:r>
    </w:p>
    <w:p w:rsidR="00337F94" w:rsidRDefault="00DA186E">
      <w:pPr>
        <w:pStyle w:val="20"/>
        <w:framePr w:w="10454" w:h="5613" w:hRule="exact" w:wrap="none" w:vAnchor="page" w:hAnchor="page" w:x="693" w:y="825"/>
        <w:numPr>
          <w:ilvl w:val="0"/>
          <w:numId w:val="4"/>
        </w:numPr>
        <w:shd w:val="clear" w:color="auto" w:fill="auto"/>
        <w:spacing w:after="0" w:line="283" w:lineRule="exact"/>
        <w:ind w:firstLine="760"/>
        <w:jc w:val="both"/>
      </w:pPr>
      <w:r>
        <w:t xml:space="preserve"> имущество, закрепленное на праве хозяйственного ведения за муниципальными унитарными предприятиями;</w:t>
      </w:r>
    </w:p>
    <w:p w:rsidR="00337F94" w:rsidRDefault="00DA186E">
      <w:pPr>
        <w:pStyle w:val="20"/>
        <w:framePr w:w="10454" w:h="5613" w:hRule="exact" w:wrap="none" w:vAnchor="page" w:hAnchor="page" w:x="693" w:y="825"/>
        <w:numPr>
          <w:ilvl w:val="0"/>
          <w:numId w:val="4"/>
        </w:numPr>
        <w:shd w:val="clear" w:color="auto" w:fill="auto"/>
        <w:tabs>
          <w:tab w:val="left" w:pos="1038"/>
        </w:tabs>
        <w:spacing w:after="0" w:line="283" w:lineRule="exact"/>
        <w:ind w:firstLine="760"/>
        <w:jc w:val="both"/>
      </w:pPr>
      <w:r>
        <w:t>имущество, составляющее казну;</w:t>
      </w:r>
    </w:p>
    <w:p w:rsidR="00337F94" w:rsidRDefault="00DA186E">
      <w:pPr>
        <w:pStyle w:val="20"/>
        <w:framePr w:w="10454" w:h="5613" w:hRule="exact" w:wrap="none" w:vAnchor="page" w:hAnchor="page" w:x="693" w:y="825"/>
        <w:numPr>
          <w:ilvl w:val="0"/>
          <w:numId w:val="4"/>
        </w:numPr>
        <w:shd w:val="clear" w:color="auto" w:fill="auto"/>
        <w:tabs>
          <w:tab w:val="left" w:pos="1038"/>
        </w:tabs>
        <w:spacing w:after="0" w:line="283" w:lineRule="exact"/>
        <w:ind w:firstLine="760"/>
        <w:jc w:val="both"/>
      </w:pPr>
      <w:r>
        <w:t>земельные участки, на которые в си</w:t>
      </w:r>
      <w:r>
        <w:t>лу законодательства возникло право муниципальной собственности;</w:t>
      </w:r>
    </w:p>
    <w:p w:rsidR="00337F94" w:rsidRDefault="00DA186E">
      <w:pPr>
        <w:pStyle w:val="20"/>
        <w:framePr w:w="10454" w:h="5613" w:hRule="exact" w:wrap="none" w:vAnchor="page" w:hAnchor="page" w:x="693" w:y="825"/>
        <w:numPr>
          <w:ilvl w:val="0"/>
          <w:numId w:val="4"/>
        </w:numPr>
        <w:shd w:val="clear" w:color="auto" w:fill="auto"/>
        <w:tabs>
          <w:tab w:val="left" w:pos="1038"/>
        </w:tabs>
        <w:spacing w:after="0"/>
        <w:ind w:firstLine="760"/>
        <w:jc w:val="both"/>
      </w:pPr>
      <w:r>
        <w:t>акции ОАО “</w:t>
      </w:r>
      <w:proofErr w:type="spellStart"/>
      <w:r>
        <w:t>Томскоблгаз</w:t>
      </w:r>
      <w:proofErr w:type="spellEnd"/>
      <w:r>
        <w:t>”.</w:t>
      </w:r>
    </w:p>
    <w:p w:rsidR="00337F94" w:rsidRDefault="00DA186E">
      <w:pPr>
        <w:pStyle w:val="20"/>
        <w:framePr w:w="10454" w:h="5613" w:hRule="exact" w:wrap="none" w:vAnchor="page" w:hAnchor="page" w:x="693" w:y="825"/>
        <w:shd w:val="clear" w:color="auto" w:fill="auto"/>
        <w:spacing w:after="0"/>
        <w:ind w:firstLine="760"/>
        <w:jc w:val="both"/>
      </w:pPr>
      <w:r>
        <w:t>В настоящее время Управление имущественных отношений Администрации Первомайского района является главным администратором доходов бюджета по использованию муниципальног</w:t>
      </w:r>
      <w:r>
        <w:t>о имущества района, а именно:</w:t>
      </w:r>
    </w:p>
    <w:p w:rsidR="00337F94" w:rsidRDefault="00DA186E">
      <w:pPr>
        <w:pStyle w:val="20"/>
        <w:framePr w:w="10454" w:h="5613" w:hRule="exact" w:wrap="none" w:vAnchor="page" w:hAnchor="page" w:x="693" w:y="825"/>
        <w:numPr>
          <w:ilvl w:val="0"/>
          <w:numId w:val="4"/>
        </w:numPr>
        <w:shd w:val="clear" w:color="auto" w:fill="auto"/>
        <w:tabs>
          <w:tab w:val="left" w:pos="1038"/>
        </w:tabs>
        <w:spacing w:after="0"/>
        <w:ind w:firstLine="760"/>
        <w:jc w:val="both"/>
      </w:pPr>
      <w:r>
        <w:t>доходов от сдачи в аренду нежилых помещений казны и земельных участков;</w:t>
      </w:r>
    </w:p>
    <w:p w:rsidR="00337F94" w:rsidRDefault="00DA186E">
      <w:pPr>
        <w:pStyle w:val="20"/>
        <w:framePr w:w="10454" w:h="5613" w:hRule="exact" w:wrap="none" w:vAnchor="page" w:hAnchor="page" w:x="693" w:y="825"/>
        <w:numPr>
          <w:ilvl w:val="0"/>
          <w:numId w:val="4"/>
        </w:numPr>
        <w:shd w:val="clear" w:color="auto" w:fill="auto"/>
        <w:tabs>
          <w:tab w:val="left" w:pos="1038"/>
        </w:tabs>
        <w:spacing w:after="0"/>
        <w:ind w:firstLine="760"/>
        <w:jc w:val="both"/>
      </w:pPr>
      <w:r>
        <w:t>доходов от продажи имущества и земельных участков.</w:t>
      </w:r>
    </w:p>
    <w:p w:rsidR="00337F94" w:rsidRDefault="00DA186E">
      <w:pPr>
        <w:pStyle w:val="20"/>
        <w:framePr w:w="10454" w:h="5613" w:hRule="exact" w:wrap="none" w:vAnchor="page" w:hAnchor="page" w:x="693" w:y="825"/>
        <w:shd w:val="clear" w:color="auto" w:fill="auto"/>
        <w:spacing w:after="0"/>
        <w:ind w:firstLine="760"/>
        <w:jc w:val="both"/>
      </w:pPr>
      <w:r>
        <w:t>По результатам работы Управления имущественных отношений в бюджет Первомайского района поступило доходо</w:t>
      </w:r>
      <w:r>
        <w:t>в:</w:t>
      </w:r>
    </w:p>
    <w:p w:rsidR="00337F94" w:rsidRDefault="00DA186E">
      <w:pPr>
        <w:pStyle w:val="20"/>
        <w:framePr w:w="10454" w:h="5613" w:hRule="exact" w:wrap="none" w:vAnchor="page" w:hAnchor="page" w:x="693" w:y="825"/>
        <w:shd w:val="clear" w:color="auto" w:fill="auto"/>
        <w:spacing w:after="0"/>
        <w:ind w:firstLine="0"/>
        <w:jc w:val="right"/>
      </w:pP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4"/>
        <w:gridCol w:w="1690"/>
        <w:gridCol w:w="1550"/>
        <w:gridCol w:w="1838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Наименование неналоговых доходов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2015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2016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"/>
              </w:rPr>
              <w:t>1 полугодие 2017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1"/>
              </w:rPr>
              <w:t>доходов от сдачи в аренду муниципального недвижимого имущества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751,3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798,3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310,5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left="200" w:firstLine="0"/>
            </w:pPr>
            <w:r>
              <w:rPr>
                <w:rStyle w:val="21"/>
              </w:rPr>
              <w:t>доходов от сдачи в аренду земельных участков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4337,8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4968,7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1919,4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"/>
              </w:rPr>
              <w:t xml:space="preserve">доходов от приватизации </w:t>
            </w:r>
            <w:r>
              <w:rPr>
                <w:rStyle w:val="21"/>
              </w:rPr>
              <w:t>муниципального имущества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323,6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368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доходов от реализации земельных участков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234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604,3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70,5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1"/>
              </w:rPr>
              <w:t>Всего доходы от использования имущества, находящегося в муниципальной собственности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5127,4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5784,5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0272" w:h="3120" w:wrap="none" w:vAnchor="page" w:hAnchor="page" w:x="789" w:y="659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3125</w:t>
            </w:r>
          </w:p>
        </w:tc>
      </w:tr>
    </w:tbl>
    <w:p w:rsidR="00337F94" w:rsidRDefault="00DA186E">
      <w:pPr>
        <w:pStyle w:val="20"/>
        <w:framePr w:w="10454" w:h="5862" w:hRule="exact" w:wrap="none" w:vAnchor="page" w:hAnchor="page" w:x="693" w:y="9952"/>
        <w:shd w:val="clear" w:color="auto" w:fill="auto"/>
        <w:spacing w:after="0"/>
        <w:ind w:firstLine="760"/>
        <w:jc w:val="both"/>
      </w:pPr>
      <w:r>
        <w:t xml:space="preserve">В Первомайском районе требует решения проблема </w:t>
      </w:r>
      <w:r>
        <w:t>формирования земельных участков, на которых расположены объекты недвижимости, находящиеся в муниципальной собственности, формирование земельных участков для предоставления их льготным категориям граждан в рамках реализации Закона Томской области от 04.10.2</w:t>
      </w:r>
      <w:r>
        <w:t>002 № 74-03 “О предоставлении и изъятии земельных участков в Томской области”.</w:t>
      </w:r>
    </w:p>
    <w:p w:rsidR="00337F94" w:rsidRDefault="00DA186E">
      <w:pPr>
        <w:pStyle w:val="20"/>
        <w:framePr w:w="10454" w:h="5862" w:hRule="exact" w:wrap="none" w:vAnchor="page" w:hAnchor="page" w:x="693" w:y="9952"/>
        <w:shd w:val="clear" w:color="auto" w:fill="auto"/>
        <w:spacing w:after="0"/>
        <w:ind w:firstLine="760"/>
        <w:jc w:val="both"/>
      </w:pPr>
      <w:r>
        <w:t>В настоящее время земли, на которые не разграничена государственная собственность, по площади составляет, по предварительным данным около 40 тыс. га, или 56 % земельного фонда р</w:t>
      </w:r>
      <w:r>
        <w:t>айона. Требуется сформировать и зарегистрировать право муниципальной собственности на земельные участки, на которые возникает такое право в соответствии с Земельным кодексом РФ.</w:t>
      </w:r>
    </w:p>
    <w:p w:rsidR="00337F94" w:rsidRDefault="00DA186E">
      <w:pPr>
        <w:pStyle w:val="20"/>
        <w:framePr w:w="10454" w:h="5862" w:hRule="exact" w:wrap="none" w:vAnchor="page" w:hAnchor="page" w:x="693" w:y="9952"/>
        <w:shd w:val="clear" w:color="auto" w:fill="auto"/>
        <w:spacing w:after="0"/>
        <w:ind w:firstLine="760"/>
        <w:jc w:val="both"/>
      </w:pPr>
      <w:r>
        <w:t xml:space="preserve">Для решения этой проблемы необходимо провести кадастровые работы по межеванию </w:t>
      </w:r>
      <w:r>
        <w:t>земель района и зарегистрировать право собственности муниципального образования на земельные участки, и на объекты недвижимости, расположенные на данных земельных участках.</w:t>
      </w:r>
    </w:p>
    <w:p w:rsidR="00337F94" w:rsidRDefault="00DA186E">
      <w:pPr>
        <w:pStyle w:val="20"/>
        <w:framePr w:w="10454" w:h="5862" w:hRule="exact" w:wrap="none" w:vAnchor="page" w:hAnchor="page" w:x="693" w:y="9952"/>
        <w:shd w:val="clear" w:color="auto" w:fill="auto"/>
        <w:spacing w:after="0"/>
        <w:ind w:firstLine="760"/>
        <w:jc w:val="both"/>
      </w:pPr>
      <w:r>
        <w:t xml:space="preserve">В общем объеме налоговых и неналоговых доходов бюджета Первомайского района доходы </w:t>
      </w:r>
      <w:r>
        <w:t>от использования имущества, находящегося в муниципальной собственности района в 2015 году составляли - 7.1%; 2016- 7,9%; и за первое полугодие 2017 года процент составляет - 7,9%.</w:t>
      </w:r>
    </w:p>
    <w:p w:rsidR="00337F94" w:rsidRDefault="00DA186E">
      <w:pPr>
        <w:pStyle w:val="20"/>
        <w:framePr w:w="10454" w:h="5862" w:hRule="exact" w:wrap="none" w:vAnchor="page" w:hAnchor="page" w:x="693" w:y="9952"/>
        <w:shd w:val="clear" w:color="auto" w:fill="auto"/>
        <w:spacing w:after="0"/>
        <w:ind w:firstLine="760"/>
        <w:jc w:val="both"/>
      </w:pPr>
      <w:r>
        <w:t>В связи с этим, одной из приоритетных задач социально-экономического развити</w:t>
      </w:r>
      <w:r>
        <w:t>я Первомайского района является повышение эффективности использования имущества.</w:t>
      </w:r>
    </w:p>
    <w:p w:rsidR="00337F94" w:rsidRDefault="00DA186E">
      <w:pPr>
        <w:pStyle w:val="20"/>
        <w:framePr w:w="10454" w:h="5862" w:hRule="exact" w:wrap="none" w:vAnchor="page" w:hAnchor="page" w:x="693" w:y="9952"/>
        <w:shd w:val="clear" w:color="auto" w:fill="auto"/>
        <w:spacing w:after="0"/>
        <w:ind w:firstLine="760"/>
        <w:jc w:val="both"/>
      </w:pPr>
      <w:r>
        <w:t>По состоянию на 01.09.2017 в реестре муниципальной собственности Первомайского района учтены следующие объекты:</w:t>
      </w:r>
    </w:p>
    <w:p w:rsidR="00337F94" w:rsidRDefault="00DA186E">
      <w:pPr>
        <w:pStyle w:val="20"/>
        <w:framePr w:w="10454" w:h="5862" w:hRule="exact" w:wrap="none" w:vAnchor="page" w:hAnchor="page" w:x="693" w:y="9952"/>
        <w:shd w:val="clear" w:color="auto" w:fill="auto"/>
        <w:spacing w:after="0" w:line="278" w:lineRule="exact"/>
        <w:ind w:firstLine="760"/>
        <w:jc w:val="both"/>
      </w:pPr>
      <w:r>
        <w:t>- 37 объектов недвижимости (жилые дома, здания, строения, соору</w:t>
      </w:r>
      <w:r>
        <w:t>жения и др.), находящихся в казне муниципального образования “Первомайский район”;</w:t>
      </w:r>
    </w:p>
    <w:p w:rsidR="00337F94" w:rsidRDefault="00337F94">
      <w:pPr>
        <w:rPr>
          <w:sz w:val="2"/>
          <w:szCs w:val="2"/>
        </w:rPr>
        <w:sectPr w:rsidR="00337F9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a5"/>
        <w:framePr w:wrap="none" w:vAnchor="page" w:hAnchor="page" w:x="5865" w:y="589"/>
        <w:shd w:val="clear" w:color="auto" w:fill="auto"/>
        <w:spacing w:line="170" w:lineRule="exact"/>
      </w:pPr>
      <w:r>
        <w:lastRenderedPageBreak/>
        <w:t>4</w:t>
      </w:r>
    </w:p>
    <w:p w:rsidR="00337F94" w:rsidRDefault="00DA186E">
      <w:pPr>
        <w:pStyle w:val="20"/>
        <w:framePr w:w="10450" w:h="15255" w:hRule="exact" w:wrap="none" w:vAnchor="page" w:hAnchor="page" w:x="695" w:y="782"/>
        <w:numPr>
          <w:ilvl w:val="0"/>
          <w:numId w:val="4"/>
        </w:numPr>
        <w:shd w:val="clear" w:color="auto" w:fill="auto"/>
        <w:tabs>
          <w:tab w:val="left" w:pos="1072"/>
          <w:tab w:val="left" w:pos="3650"/>
        </w:tabs>
        <w:spacing w:after="0" w:line="283" w:lineRule="exact"/>
        <w:ind w:left="760" w:firstLine="0"/>
        <w:jc w:val="both"/>
      </w:pPr>
      <w:r>
        <w:t>100 объектов</w:t>
      </w:r>
      <w:r>
        <w:tab/>
        <w:t xml:space="preserve">недвижимости, </w:t>
      </w:r>
      <w:proofErr w:type="gramStart"/>
      <w:r>
        <w:t>находящийся</w:t>
      </w:r>
      <w:proofErr w:type="gramEnd"/>
      <w:r>
        <w:t xml:space="preserve"> в хозяйственном ведении и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 w:line="283" w:lineRule="exact"/>
        <w:ind w:firstLine="0"/>
        <w:jc w:val="both"/>
      </w:pPr>
      <w:r>
        <w:t xml:space="preserve">оперативном </w:t>
      </w:r>
      <w:proofErr w:type="gramStart"/>
      <w:r>
        <w:t>управлении</w:t>
      </w:r>
      <w:proofErr w:type="gramEnd"/>
      <w:r>
        <w:t xml:space="preserve"> (на балансах) муниципальных унитарных предприятий, учреждений</w:t>
      </w:r>
      <w:r>
        <w:t xml:space="preserve"> и управлений;</w:t>
      </w:r>
    </w:p>
    <w:p w:rsidR="00337F94" w:rsidRDefault="00DA186E">
      <w:pPr>
        <w:pStyle w:val="20"/>
        <w:framePr w:w="10450" w:h="15255" w:hRule="exact" w:wrap="none" w:vAnchor="page" w:hAnchor="page" w:x="695" w:y="782"/>
        <w:numPr>
          <w:ilvl w:val="0"/>
          <w:numId w:val="4"/>
        </w:numPr>
        <w:shd w:val="clear" w:color="auto" w:fill="auto"/>
        <w:tabs>
          <w:tab w:val="left" w:pos="1072"/>
        </w:tabs>
        <w:spacing w:after="0" w:line="283" w:lineRule="exact"/>
        <w:ind w:left="760" w:firstLine="0"/>
        <w:jc w:val="both"/>
      </w:pPr>
      <w:r>
        <w:t>1 муниципальное унитарное предприятие;</w:t>
      </w:r>
    </w:p>
    <w:p w:rsidR="00337F94" w:rsidRDefault="00DA186E">
      <w:pPr>
        <w:pStyle w:val="20"/>
        <w:framePr w:w="10450" w:h="15255" w:hRule="exact" w:wrap="none" w:vAnchor="page" w:hAnchor="page" w:x="695" w:y="782"/>
        <w:numPr>
          <w:ilvl w:val="0"/>
          <w:numId w:val="4"/>
        </w:numPr>
        <w:shd w:val="clear" w:color="auto" w:fill="auto"/>
        <w:tabs>
          <w:tab w:val="left" w:pos="1072"/>
        </w:tabs>
        <w:spacing w:after="0"/>
        <w:ind w:left="760" w:firstLine="0"/>
        <w:jc w:val="both"/>
      </w:pPr>
      <w:r>
        <w:t>25 муниципальных учреждений и управлений.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760"/>
      </w:pPr>
      <w:r>
        <w:t>По состоянию на 01.09.2017 в казне муниципального образования '‘Первомайский район” находится 37 объектов недвижимого имущества общей площадью 155849,58 м</w:t>
      </w:r>
      <w:proofErr w:type="gramStart"/>
      <w:r>
        <w:rPr>
          <w:vertAlign w:val="superscript"/>
        </w:rPr>
        <w:t>2</w:t>
      </w:r>
      <w:proofErr w:type="gramEnd"/>
      <w:r>
        <w:t xml:space="preserve">. </w:t>
      </w:r>
      <w:r>
        <w:t>Балансовая стоимость имущества казны составляет 55186969,48 тыс. руб.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</w:pPr>
      <w:r>
        <w:t>Одним из важных направлений развития Первомайского района является повышение эффективности муниципального управления и оказания муниципальных услуг.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</w:pPr>
      <w:r>
        <w:t>При этом в сфере управления земельным</w:t>
      </w:r>
      <w:r>
        <w:t>и ресурсами имеется целый комплекс взаимосвязанных задач, которые требуют систематического и целенаправленного решения.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  <w:jc w:val="both"/>
      </w:pPr>
      <w:r>
        <w:t>В части повышения эффективности управления земельными ресурсами и доходов местного бюджета от использования и налогообложения земель выя</w:t>
      </w:r>
      <w:r>
        <w:t>влена недостаточная эффективность учета использования земель. По итогам анализа возникновение данной проблемы обусловлено субъективными и объективными причинами как организационного и финансового характера, так и уровнем квалификации специалистов землеустр</w:t>
      </w:r>
      <w:r>
        <w:t>оителей на местах.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  <w:jc w:val="both"/>
      </w:pPr>
      <w:proofErr w:type="gramStart"/>
      <w:r>
        <w:t>Недостаточное поступление финансовых средств за аренду и продажу земельных участков в бюджет Первомайского района вызвано также низким уровнем собственных доходов местного бюджета и пользователей земельных участков, что отражается на нед</w:t>
      </w:r>
      <w:r>
        <w:t>остаточном финансировании услуг по подготовке землеустроительной и кадастровой документации, необходимой в силу требований законодательства, что вызывает несвоевременное межевание земельных участков, постановку их на кадастровый учет и, как следствие, пред</w:t>
      </w:r>
      <w:r>
        <w:t>оставление таких участков</w:t>
      </w:r>
      <w:proofErr w:type="gramEnd"/>
      <w:r>
        <w:t xml:space="preserve"> в аренду.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  <w:jc w:val="both"/>
      </w:pPr>
      <w:r>
        <w:t>Некорректная кадастровая оценка земель населенных пунктов по ряду разрешенного использования земельных участков также не позволяет привлекать большее число землепользователей земельных участков, оформленных на праве арен</w:t>
      </w:r>
      <w:r>
        <w:t>ды либо собственности.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  <w:jc w:val="both"/>
      </w:pPr>
      <w:proofErr w:type="gramStart"/>
      <w:r>
        <w:t>Отсутствие эффективного учета не позволяет корректно выявлять и оценивать изменения количественных характеристик земельных участков, достоверно прогнозировать поступление доходов от использования земель и проводить мероприятия по выя</w:t>
      </w:r>
      <w:r>
        <w:t>влению используемых земельных участков без установленных документов и оформления подобных участков, также отсутствие достоверного учета оказывает влияние на правильность принятия управленческих решений в сфере социально-экономического развития района и кач</w:t>
      </w:r>
      <w:r>
        <w:t>ественное исполнение возложенных на местное самоуправление полномочий.</w:t>
      </w:r>
      <w:proofErr w:type="gramEnd"/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  <w:jc w:val="both"/>
      </w:pPr>
      <w:r>
        <w:t>Учитывая, что не все недвижимое имущество, находящееся в Реестре, прошло процедуру государственной регистрации права муниципальной собственности (право муниципальной собственности являе</w:t>
      </w:r>
      <w:r>
        <w:t>тся ранее возникшим), а также необходимость оформления в муниципальную собственность бесхозяйных объектов с целью обеспечения надлежащего учета таких объектов недвижимости, необходимо осуществить ряд мероприятий.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  <w:jc w:val="both"/>
      </w:pPr>
      <w:r>
        <w:t>В соответствии с Федеральным законом от 06.</w:t>
      </w:r>
      <w:r>
        <w:t xml:space="preserve">10.2003 </w:t>
      </w:r>
      <w:r>
        <w:rPr>
          <w:lang w:val="en-US" w:eastAsia="en-US" w:bidi="en-US"/>
        </w:rPr>
        <w:t>N</w:t>
      </w:r>
      <w:r w:rsidRPr="00155D95">
        <w:rPr>
          <w:lang w:eastAsia="en-US" w:bidi="en-US"/>
        </w:rPr>
        <w:t xml:space="preserve"> </w:t>
      </w:r>
      <w:r>
        <w:t>131-ФЗ "Об общих принципах организации местного самоуправления в Российской Федерации" у муниципальных образований должно остаться исключительно то имущество, которое необходимо для исполнения закрепленных за ними публичных полномочий, в частност</w:t>
      </w:r>
      <w:r>
        <w:t>и оказания публичных услуг гражданам.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  <w:jc w:val="both"/>
      </w:pPr>
      <w:r>
        <w:t>В течение предыдущих трех лет проводилась работа по передаче в хозяйственное ведение, оперативное управление сельским поселениям объектов недвижимости, находящихся в муниципальной имущественной казне муниципального обр</w:t>
      </w:r>
      <w:r>
        <w:t>азования Первомайский район без обременений.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  <w:jc w:val="both"/>
      </w:pPr>
      <w:r>
        <w:t>Кроме того, проводилась работа по технической паспортизации и регистрации права собственности бесхозяйных объектов муниципального образования Первомайский район для дальнейшей передачи в аренду и безвозмездное п</w:t>
      </w:r>
      <w:r>
        <w:t>ользование.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  <w:jc w:val="both"/>
      </w:pPr>
      <w:r>
        <w:t>С целью повышения эффективности распоряжения муниципальным имуществом осуществляются аренда муниципального имущества.</w:t>
      </w:r>
    </w:p>
    <w:p w:rsidR="00337F94" w:rsidRDefault="00DA186E">
      <w:pPr>
        <w:pStyle w:val="20"/>
        <w:framePr w:w="10450" w:h="15255" w:hRule="exact" w:wrap="none" w:vAnchor="page" w:hAnchor="page" w:x="695" w:y="782"/>
        <w:shd w:val="clear" w:color="auto" w:fill="auto"/>
        <w:spacing w:after="0"/>
        <w:ind w:firstLine="620"/>
        <w:jc w:val="both"/>
      </w:pPr>
      <w:proofErr w:type="gramStart"/>
      <w:r>
        <w:t xml:space="preserve">В соответствии с действующим законодательством (Федеральным законом от 26.07.2006 </w:t>
      </w:r>
      <w:r>
        <w:rPr>
          <w:lang w:val="en-US" w:eastAsia="en-US" w:bidi="en-US"/>
        </w:rPr>
        <w:t>N</w:t>
      </w:r>
      <w:r w:rsidRPr="00155D95">
        <w:rPr>
          <w:lang w:eastAsia="en-US" w:bidi="en-US"/>
        </w:rPr>
        <w:t xml:space="preserve"> </w:t>
      </w:r>
      <w:r>
        <w:t>135-ФЗ "О защите конкуренции", Приказом ФА</w:t>
      </w:r>
      <w:r>
        <w:t xml:space="preserve">С России от 10.02.2010 </w:t>
      </w:r>
      <w:r>
        <w:rPr>
          <w:lang w:val="en-US" w:eastAsia="en-US" w:bidi="en-US"/>
        </w:rPr>
        <w:t>N</w:t>
      </w:r>
      <w:r w:rsidRPr="00155D95">
        <w:rPr>
          <w:lang w:eastAsia="en-US" w:bidi="en-US"/>
        </w:rPr>
        <w:t xml:space="preserve"> </w:t>
      </w:r>
      <w:r>
        <w:t>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договоров.</w:t>
      </w:r>
      <w:proofErr w:type="gramEnd"/>
    </w:p>
    <w:p w:rsidR="00337F94" w:rsidRDefault="00337F94">
      <w:pPr>
        <w:rPr>
          <w:sz w:val="2"/>
          <w:szCs w:val="2"/>
        </w:rPr>
        <w:sectPr w:rsidR="00337F9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a5"/>
        <w:framePr w:wrap="none" w:vAnchor="page" w:hAnchor="page" w:x="5661" w:y="586"/>
        <w:shd w:val="clear" w:color="auto" w:fill="auto"/>
        <w:spacing w:line="170" w:lineRule="exact"/>
      </w:pPr>
      <w:r>
        <w:lastRenderedPageBreak/>
        <w:t>5</w:t>
      </w:r>
    </w:p>
    <w:p w:rsidR="00337F94" w:rsidRDefault="00DA186E">
      <w:pPr>
        <w:pStyle w:val="20"/>
        <w:framePr w:w="10925" w:h="3641" w:hRule="exact" w:wrap="none" w:vAnchor="page" w:hAnchor="page" w:x="458" w:y="770"/>
        <w:shd w:val="clear" w:color="auto" w:fill="auto"/>
        <w:spacing w:after="0"/>
        <w:ind w:right="480" w:firstLine="0"/>
        <w:jc w:val="both"/>
      </w:pPr>
      <w:r>
        <w:t xml:space="preserve">предусматривающих </w:t>
      </w:r>
      <w:r>
        <w:t>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конкурса"), за исключением случаев, установленных де</w:t>
      </w:r>
      <w:r>
        <w:t>йствующим законодательством, для передачи в аренду муниципального имущества необходимо проведение торгов с определением рыночного размера арендной платы.</w:t>
      </w:r>
    </w:p>
    <w:p w:rsidR="00337F94" w:rsidRDefault="00DA186E">
      <w:pPr>
        <w:pStyle w:val="20"/>
        <w:framePr w:w="10925" w:h="3641" w:hRule="exact" w:wrap="none" w:vAnchor="page" w:hAnchor="page" w:x="458" w:y="770"/>
        <w:shd w:val="clear" w:color="auto" w:fill="auto"/>
        <w:spacing w:after="176"/>
        <w:ind w:right="480" w:firstLine="640"/>
        <w:jc w:val="both"/>
      </w:pPr>
      <w:r>
        <w:t>Взаимосвязь выявленных проблем требует принятия мер для решения по всем выявленным факторам, которые в</w:t>
      </w:r>
      <w:r>
        <w:t xml:space="preserve"> результате приведут к сбалансированному управлению муниципальной собственностью, обеспечивающему в необходимых размерах реализацию муниципальных полномочий в соответствии с законодательством и социально-экономическим развитием Первомайского района.</w:t>
      </w:r>
    </w:p>
    <w:p w:rsidR="00337F94" w:rsidRDefault="00DA186E">
      <w:pPr>
        <w:pStyle w:val="20"/>
        <w:framePr w:w="10925" w:h="3641" w:hRule="exact" w:wrap="none" w:vAnchor="page" w:hAnchor="page" w:x="458" w:y="770"/>
        <w:numPr>
          <w:ilvl w:val="0"/>
          <w:numId w:val="3"/>
        </w:numPr>
        <w:shd w:val="clear" w:color="auto" w:fill="auto"/>
        <w:tabs>
          <w:tab w:val="left" w:pos="1029"/>
        </w:tabs>
        <w:spacing w:after="0" w:line="278" w:lineRule="exact"/>
        <w:ind w:right="480" w:firstLine="800"/>
      </w:pPr>
      <w:r>
        <w:t>Основн</w:t>
      </w:r>
      <w:r>
        <w:t>ые цели и задачи муниципальной программы с указанием сроков и этапов ее реализации, а также целевых показателей.</w:t>
      </w:r>
    </w:p>
    <w:p w:rsidR="00337F94" w:rsidRDefault="00DA186E">
      <w:pPr>
        <w:pStyle w:val="20"/>
        <w:framePr w:w="10925" w:h="2542" w:hRule="exact" w:wrap="none" w:vAnchor="page" w:hAnchor="page" w:x="458" w:y="4610"/>
        <w:shd w:val="clear" w:color="auto" w:fill="auto"/>
        <w:tabs>
          <w:tab w:val="left" w:pos="2026"/>
        </w:tabs>
        <w:spacing w:after="0"/>
        <w:ind w:right="480" w:firstLine="640"/>
        <w:jc w:val="both"/>
      </w:pPr>
      <w:r>
        <w:t>Основной целью муниципальной программы «Управление муниципальным имуществом на 2018-2022 годы»:</w:t>
      </w:r>
      <w:r>
        <w:tab/>
        <w:t>повышение эффективности управления и распоряжен</w:t>
      </w:r>
      <w:r>
        <w:t>ия муниципальной</w:t>
      </w:r>
    </w:p>
    <w:p w:rsidR="00337F94" w:rsidRDefault="00DA186E">
      <w:pPr>
        <w:pStyle w:val="20"/>
        <w:framePr w:w="10925" w:h="2542" w:hRule="exact" w:wrap="none" w:vAnchor="page" w:hAnchor="page" w:x="458" w:y="4610"/>
        <w:shd w:val="clear" w:color="auto" w:fill="auto"/>
        <w:tabs>
          <w:tab w:val="left" w:pos="6053"/>
          <w:tab w:val="left" w:pos="10272"/>
        </w:tabs>
        <w:spacing w:after="0"/>
        <w:ind w:firstLine="0"/>
        <w:jc w:val="both"/>
      </w:pPr>
      <w:r>
        <w:t xml:space="preserve">собственностью Первомайского района. </w:t>
      </w:r>
      <w:r>
        <w:rPr>
          <w:rStyle w:val="2-1pt"/>
          <w:lang w:val="ru-RU" w:eastAsia="ru-RU" w:bidi="ru-RU"/>
        </w:rPr>
        <w:t>И</w:t>
      </w:r>
      <w:r>
        <w:tab/>
        <w:t xml:space="preserve">^&lt;4 </w:t>
      </w:r>
      <w:r w:rsidRPr="00155D95">
        <w:rPr>
          <w:rStyle w:val="2-1pt"/>
          <w:lang w:val="ru-RU"/>
        </w:rPr>
        <w:t>/</w:t>
      </w:r>
      <w:r>
        <w:rPr>
          <w:rStyle w:val="2-1pt"/>
        </w:rPr>
        <w:t>u</w:t>
      </w:r>
      <w:r w:rsidRPr="00155D95">
        <w:rPr>
          <w:rStyle w:val="2-1pt"/>
          <w:lang w:val="ru-RU"/>
        </w:rPr>
        <w:t>&amp;</w:t>
      </w:r>
      <w:proofErr w:type="spellStart"/>
      <w:r>
        <w:rPr>
          <w:rStyle w:val="2-1pt"/>
        </w:rPr>
        <w:t>fpCJUiuJ</w:t>
      </w:r>
      <w:proofErr w:type="spellEnd"/>
      <w:r w:rsidRPr="00155D95">
        <w:rPr>
          <w:rStyle w:val="2-1pt"/>
          <w:lang w:val="ru-RU"/>
        </w:rPr>
        <w:t xml:space="preserve"> '</w:t>
      </w:r>
      <w:proofErr w:type="spellStart"/>
      <w:proofErr w:type="gramStart"/>
      <w:r>
        <w:rPr>
          <w:rStyle w:val="2-1pt"/>
        </w:rPr>
        <w:t>cf</w:t>
      </w:r>
      <w:proofErr w:type="gramEnd"/>
      <w:r>
        <w:rPr>
          <w:rStyle w:val="2-1pt"/>
          <w:lang w:val="ru-RU" w:eastAsia="ru-RU" w:bidi="ru-RU"/>
        </w:rPr>
        <w:t>уьбоъьиш</w:t>
      </w:r>
      <w:proofErr w:type="spellEnd"/>
      <w:r>
        <w:rPr>
          <w:rStyle w:val="2-1pt"/>
          <w:lang w:val="ru-RU" w:eastAsia="ru-RU" w:bidi="ru-RU"/>
        </w:rPr>
        <w:tab/>
      </w:r>
      <w:r>
        <w:rPr>
          <w:rStyle w:val="2-1pt"/>
        </w:rPr>
        <w:t>Jam</w:t>
      </w:r>
      <w:r w:rsidRPr="00155D95">
        <w:rPr>
          <w:rStyle w:val="2-1pt"/>
          <w:lang w:val="ru-RU"/>
        </w:rPr>
        <w:t>,</w:t>
      </w:r>
    </w:p>
    <w:p w:rsidR="00337F94" w:rsidRDefault="00DA186E">
      <w:pPr>
        <w:pStyle w:val="20"/>
        <w:framePr w:w="10925" w:h="2542" w:hRule="exact" w:wrap="none" w:vAnchor="page" w:hAnchor="page" w:x="458" w:y="4610"/>
        <w:shd w:val="clear" w:color="auto" w:fill="auto"/>
        <w:spacing w:after="0"/>
        <w:ind w:firstLine="640"/>
        <w:jc w:val="both"/>
      </w:pPr>
      <w:r>
        <w:t>Для достижения указанной цели необходимо осуществить ряд задач:</w:t>
      </w:r>
    </w:p>
    <w:p w:rsidR="00337F94" w:rsidRDefault="00DA186E">
      <w:pPr>
        <w:pStyle w:val="20"/>
        <w:framePr w:w="10925" w:h="2542" w:hRule="exact" w:wrap="none" w:vAnchor="page" w:hAnchor="page" w:x="458" w:y="4610"/>
        <w:numPr>
          <w:ilvl w:val="0"/>
          <w:numId w:val="5"/>
        </w:numPr>
        <w:shd w:val="clear" w:color="auto" w:fill="auto"/>
        <w:tabs>
          <w:tab w:val="left" w:pos="890"/>
        </w:tabs>
        <w:spacing w:after="0"/>
        <w:ind w:right="480" w:firstLine="640"/>
        <w:jc w:val="both"/>
      </w:pPr>
      <w:r>
        <w:t xml:space="preserve">Повышение полноты и качества учета муниципального имущества для улучшения системы управления </w:t>
      </w:r>
      <w:r>
        <w:t>муниципальной собственностью муниципального образования Первомайский район.</w:t>
      </w:r>
    </w:p>
    <w:p w:rsidR="00337F94" w:rsidRDefault="00DA186E">
      <w:pPr>
        <w:pStyle w:val="20"/>
        <w:framePr w:w="10925" w:h="2542" w:hRule="exact" w:wrap="none" w:vAnchor="page" w:hAnchor="page" w:x="458" w:y="4610"/>
        <w:numPr>
          <w:ilvl w:val="0"/>
          <w:numId w:val="5"/>
        </w:numPr>
        <w:shd w:val="clear" w:color="auto" w:fill="auto"/>
        <w:tabs>
          <w:tab w:val="left" w:pos="885"/>
        </w:tabs>
        <w:spacing w:after="0"/>
        <w:ind w:right="480" w:firstLine="640"/>
        <w:jc w:val="both"/>
      </w:pPr>
      <w:r>
        <w:t>Повышение полноты и качества учета земельных ресурсов на территории муниципального образования Первомайский район с целью увеличения доли их участия в экономическом обороте.</w:t>
      </w:r>
    </w:p>
    <w:p w:rsidR="00337F94" w:rsidRDefault="00DA186E">
      <w:pPr>
        <w:pStyle w:val="20"/>
        <w:framePr w:w="10925" w:h="2542" w:hRule="exact" w:wrap="none" w:vAnchor="page" w:hAnchor="page" w:x="458" w:y="4610"/>
        <w:shd w:val="clear" w:color="auto" w:fill="auto"/>
        <w:spacing w:after="0"/>
        <w:ind w:firstLine="640"/>
        <w:jc w:val="both"/>
      </w:pPr>
      <w:r>
        <w:t>2.1 Оп</w:t>
      </w:r>
      <w:r>
        <w:t xml:space="preserve">ределение границ населенных пунктов, находящихся на территории </w:t>
      </w:r>
      <w:proofErr w:type="gramStart"/>
      <w:r>
        <w:t>Первомайского</w:t>
      </w:r>
      <w:proofErr w:type="gramEnd"/>
    </w:p>
    <w:p w:rsidR="00337F94" w:rsidRDefault="00DA186E">
      <w:pPr>
        <w:pStyle w:val="20"/>
        <w:framePr w:w="10925" w:h="3629" w:hRule="exact" w:wrap="none" w:vAnchor="page" w:hAnchor="page" w:x="458" w:y="7111"/>
        <w:shd w:val="clear" w:color="auto" w:fill="auto"/>
        <w:spacing w:after="0"/>
        <w:ind w:firstLine="0"/>
        <w:jc w:val="both"/>
      </w:pPr>
      <w:r>
        <w:t>района.</w:t>
      </w:r>
    </w:p>
    <w:p w:rsidR="00337F94" w:rsidRDefault="00DA186E">
      <w:pPr>
        <w:pStyle w:val="20"/>
        <w:framePr w:w="10925" w:h="3629" w:hRule="exact" w:wrap="none" w:vAnchor="page" w:hAnchor="page" w:x="458" w:y="7111"/>
        <w:numPr>
          <w:ilvl w:val="0"/>
          <w:numId w:val="5"/>
        </w:numPr>
        <w:shd w:val="clear" w:color="auto" w:fill="auto"/>
        <w:tabs>
          <w:tab w:val="left" w:pos="885"/>
        </w:tabs>
        <w:spacing w:after="0"/>
        <w:ind w:right="480" w:firstLine="640"/>
        <w:jc w:val="both"/>
      </w:pPr>
      <w:r>
        <w:t>Обеспечение содержания и обслуживания временно не арендуемого муниципального имущества и капитальный ремонт муниципального нежилого фонда.</w:t>
      </w:r>
    </w:p>
    <w:p w:rsidR="00337F94" w:rsidRDefault="00DA186E">
      <w:pPr>
        <w:pStyle w:val="20"/>
        <w:framePr w:w="10925" w:h="3629" w:hRule="exact" w:wrap="none" w:vAnchor="page" w:hAnchor="page" w:x="458" w:y="7111"/>
        <w:numPr>
          <w:ilvl w:val="0"/>
          <w:numId w:val="5"/>
        </w:numPr>
        <w:shd w:val="clear" w:color="auto" w:fill="auto"/>
        <w:tabs>
          <w:tab w:val="left" w:pos="885"/>
        </w:tabs>
        <w:spacing w:after="0"/>
        <w:ind w:right="480" w:firstLine="640"/>
        <w:jc w:val="both"/>
      </w:pPr>
      <w:r>
        <w:t>Опубликование муниципальных прав</w:t>
      </w:r>
      <w:r>
        <w:t>овых актов и их проектов, доведение до сведения жителей муниципального образования официальной и иной информации.</w:t>
      </w:r>
    </w:p>
    <w:p w:rsidR="00337F94" w:rsidRDefault="00DA186E">
      <w:pPr>
        <w:pStyle w:val="20"/>
        <w:framePr w:w="10925" w:h="3629" w:hRule="exact" w:wrap="none" w:vAnchor="page" w:hAnchor="page" w:x="458" w:y="7111"/>
        <w:shd w:val="clear" w:color="auto" w:fill="auto"/>
        <w:spacing w:after="0"/>
        <w:ind w:firstLine="640"/>
        <w:jc w:val="both"/>
      </w:pPr>
      <w:r>
        <w:t>Срок реализации муниципальной программы определен с 01.01.2018 по 31.12.2022, на пять лет.</w:t>
      </w:r>
    </w:p>
    <w:p w:rsidR="00337F94" w:rsidRDefault="00DA186E">
      <w:pPr>
        <w:pStyle w:val="20"/>
        <w:framePr w:w="10925" w:h="3629" w:hRule="exact" w:wrap="none" w:vAnchor="page" w:hAnchor="page" w:x="458" w:y="7111"/>
        <w:shd w:val="clear" w:color="auto" w:fill="auto"/>
        <w:spacing w:after="0"/>
        <w:ind w:firstLine="640"/>
        <w:jc w:val="both"/>
      </w:pPr>
      <w:r>
        <w:t>Муниципальная программа реализуется в два этапа.</w:t>
      </w:r>
    </w:p>
    <w:p w:rsidR="00337F94" w:rsidRDefault="00DA186E">
      <w:pPr>
        <w:pStyle w:val="20"/>
        <w:framePr w:w="10925" w:h="3629" w:hRule="exact" w:wrap="none" w:vAnchor="page" w:hAnchor="page" w:x="458" w:y="7111"/>
        <w:shd w:val="clear" w:color="auto" w:fill="auto"/>
        <w:spacing w:after="0"/>
        <w:ind w:right="480" w:firstLine="640"/>
        <w:jc w:val="both"/>
      </w:pPr>
      <w:r>
        <w:t>На</w:t>
      </w:r>
      <w:r>
        <w:t xml:space="preserve"> первом этапе 2018-2020 необходимо определить границы населенных пунктов, находящихся на территории Первомайского района.</w:t>
      </w:r>
    </w:p>
    <w:p w:rsidR="00337F94" w:rsidRDefault="00DA186E">
      <w:pPr>
        <w:pStyle w:val="20"/>
        <w:framePr w:w="10925" w:h="3629" w:hRule="exact" w:wrap="none" w:vAnchor="page" w:hAnchor="page" w:x="458" w:y="7111"/>
        <w:shd w:val="clear" w:color="auto" w:fill="auto"/>
        <w:spacing w:after="0"/>
        <w:ind w:right="480" w:firstLine="640"/>
        <w:jc w:val="both"/>
      </w:pPr>
      <w:r>
        <w:t>На втором этапе 2020-2022 годы повысить полноту и качество учета земельных ресурсов и муниципального имущества на территории муниципал</w:t>
      </w:r>
      <w:r>
        <w:t>ьного образования Первомайский район с целью увеличения доли их участия в экономическом обороте.</w:t>
      </w:r>
    </w:p>
    <w:p w:rsidR="00337F94" w:rsidRDefault="00DA186E">
      <w:pPr>
        <w:pStyle w:val="20"/>
        <w:framePr w:w="10925" w:h="3629" w:hRule="exact" w:wrap="none" w:vAnchor="page" w:hAnchor="page" w:x="458" w:y="7111"/>
        <w:shd w:val="clear" w:color="auto" w:fill="auto"/>
        <w:spacing w:after="0"/>
        <w:ind w:firstLine="640"/>
        <w:jc w:val="both"/>
      </w:pPr>
      <w:r>
        <w:t>Целевыми показателями реализации муниципальной программы являются: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3730"/>
        <w:gridCol w:w="1051"/>
        <w:gridCol w:w="1056"/>
        <w:gridCol w:w="1056"/>
        <w:gridCol w:w="984"/>
        <w:gridCol w:w="998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60" w:line="240" w:lineRule="exact"/>
              <w:ind w:firstLine="0"/>
            </w:pPr>
            <w:r>
              <w:rPr>
                <w:rStyle w:val="21"/>
              </w:rPr>
              <w:t>№</w:t>
            </w:r>
          </w:p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before="60" w:after="0" w:line="240" w:lineRule="exact"/>
              <w:ind w:firstLine="0"/>
            </w:pPr>
            <w:proofErr w:type="gramStart"/>
            <w:r>
              <w:rPr>
                <w:rStyle w:val="21"/>
              </w:rPr>
              <w:t>п</w:t>
            </w:r>
            <w:proofErr w:type="gramEnd"/>
            <w:r>
              <w:rPr>
                <w:rStyle w:val="21"/>
              </w:rPr>
              <w:t>/п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1"/>
              </w:rPr>
              <w:t>Наименование показателя (индикатора)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2018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2019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2020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2021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2022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937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60" w:line="190" w:lineRule="exact"/>
              <w:ind w:firstLine="0"/>
              <w:jc w:val="center"/>
            </w:pPr>
            <w:r>
              <w:rPr>
                <w:rStyle w:val="295pt"/>
              </w:rPr>
              <w:t xml:space="preserve">Цель - Повышение </w:t>
            </w:r>
            <w:r>
              <w:rPr>
                <w:rStyle w:val="295pt"/>
              </w:rPr>
              <w:t>эффективности управления и распоряжения муниципальной собственностью и</w:t>
            </w:r>
          </w:p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before="60" w:after="0" w:line="190" w:lineRule="exact"/>
              <w:ind w:firstLine="0"/>
              <w:jc w:val="center"/>
            </w:pPr>
            <w:r>
              <w:rPr>
                <w:rStyle w:val="295pt"/>
              </w:rPr>
              <w:t>земельными ресурсами Первомайского района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left="22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>Доходы, получаемые в виде арендной платы за земельные участки, а также средства от продажи земельных участков (</w:t>
            </w:r>
            <w:proofErr w:type="spellStart"/>
            <w:r>
              <w:rPr>
                <w:rStyle w:val="295pt"/>
              </w:rPr>
              <w:t>тыс</w:t>
            </w:r>
            <w:proofErr w:type="gramStart"/>
            <w:r>
              <w:rPr>
                <w:rStyle w:val="295pt"/>
              </w:rPr>
              <w:t>.р</w:t>
            </w:r>
            <w:proofErr w:type="gramEnd"/>
            <w:r>
              <w:rPr>
                <w:rStyle w:val="295pt"/>
              </w:rPr>
              <w:t>ублей</w:t>
            </w:r>
            <w:proofErr w:type="spellEnd"/>
            <w:r>
              <w:rPr>
                <w:rStyle w:val="295pt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5800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5850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5870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left="200" w:firstLine="0"/>
            </w:pPr>
            <w:r>
              <w:rPr>
                <w:rStyle w:val="295pt"/>
              </w:rPr>
              <w:t>5910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5940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44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left="220" w:firstLine="0"/>
            </w:pPr>
            <w:r>
              <w:rPr>
                <w:rStyle w:val="295pt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>Доля вовлеченного в хозяйственный оборот муниципального имущества в общей площади объектов недвижимости, находящихся в Реестре муниципальной собственности Первомайского района, Н</w:t>
            </w:r>
            <w:proofErr w:type="gramStart"/>
            <w:r>
              <w:rPr>
                <w:rStyle w:val="295pt"/>
              </w:rPr>
              <w:t xml:space="preserve"> ,</w:t>
            </w:r>
            <w:proofErr w:type="gramEnd"/>
          </w:p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21"/>
              </w:rPr>
              <w:t xml:space="preserve">_ .. _ </w:t>
            </w:r>
            <w:r>
              <w:rPr>
                <w:rStyle w:val="21"/>
                <w:vertAlign w:val="superscript"/>
              </w:rPr>
              <w:t>1</w:t>
            </w:r>
            <w:r>
              <w:rPr>
                <w:rStyle w:val="21"/>
              </w:rPr>
              <w:t>М!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87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89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89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937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95pt"/>
              </w:rPr>
              <w:t xml:space="preserve">Задача 1- Повышение полноты и </w:t>
            </w:r>
            <w:r>
              <w:rPr>
                <w:rStyle w:val="295pt"/>
              </w:rPr>
              <w:t>качества учета муниципального имущества для улучшения системы управления муниципальной собственностью МО Первомайский район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77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left="22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>Доходы, полученные от сдачи в аренду имущества, находящегося в муниципальной собственности, тыс.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667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721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778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"/>
              </w:rPr>
              <w:t>841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79" w:h="5069" w:wrap="none" w:vAnchor="page" w:hAnchor="page" w:x="1010" w:y="10848"/>
              <w:shd w:val="clear" w:color="auto" w:fill="auto"/>
              <w:spacing w:after="0" w:line="240" w:lineRule="exact"/>
              <w:ind w:left="360" w:firstLine="0"/>
            </w:pPr>
            <w:r>
              <w:rPr>
                <w:rStyle w:val="21"/>
              </w:rPr>
              <w:t>908</w:t>
            </w:r>
          </w:p>
        </w:tc>
      </w:tr>
    </w:tbl>
    <w:p w:rsidR="00337F94" w:rsidRDefault="00337F94">
      <w:pPr>
        <w:rPr>
          <w:sz w:val="2"/>
          <w:szCs w:val="2"/>
        </w:rPr>
        <w:sectPr w:rsidR="00337F9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a7"/>
        <w:framePr w:w="269" w:h="404" w:hRule="exact" w:wrap="none" w:vAnchor="page" w:hAnchor="page" w:x="669" w:y="863"/>
        <w:shd w:val="clear" w:color="auto" w:fill="auto"/>
        <w:spacing w:line="240" w:lineRule="exact"/>
        <w:jc w:val="both"/>
      </w:pPr>
      <w:r>
        <w:rPr>
          <w:rStyle w:val="12pt"/>
        </w:rPr>
        <w:lastRenderedPageBreak/>
        <w:t>V*</w:t>
      </w:r>
    </w:p>
    <w:p w:rsidR="00337F94" w:rsidRDefault="00DA186E">
      <w:pPr>
        <w:pStyle w:val="a7"/>
        <w:framePr w:w="269" w:h="404" w:hRule="exact" w:wrap="none" w:vAnchor="page" w:hAnchor="page" w:x="669" w:y="863"/>
        <w:shd w:val="clear" w:color="auto" w:fill="auto"/>
        <w:spacing w:line="240" w:lineRule="exact"/>
        <w:ind w:right="29"/>
        <w:jc w:val="both"/>
      </w:pPr>
      <w:proofErr w:type="gramStart"/>
      <w:r>
        <w:rPr>
          <w:rStyle w:val="12pt"/>
          <w:lang w:val="en-US" w:eastAsia="en-US" w:bidi="en-US"/>
        </w:rPr>
        <w:t>s</w:t>
      </w:r>
      <w:proofErr w:type="gramEnd"/>
    </w:p>
    <w:p w:rsidR="00337F94" w:rsidRDefault="00DA186E">
      <w:pPr>
        <w:pStyle w:val="100"/>
        <w:framePr w:wrap="none" w:vAnchor="page" w:hAnchor="page" w:x="1120" w:y="763"/>
        <w:shd w:val="clear" w:color="auto" w:fill="auto"/>
        <w:spacing w:line="200" w:lineRule="exact"/>
        <w:ind w:left="48"/>
      </w:pPr>
      <w:r>
        <w:t>?</w:t>
      </w:r>
    </w:p>
    <w:p w:rsidR="00337F94" w:rsidRDefault="00DA186E">
      <w:pPr>
        <w:pStyle w:val="23"/>
        <w:framePr w:wrap="none" w:vAnchor="page" w:hAnchor="page" w:x="765" w:y="1118"/>
        <w:shd w:val="clear" w:color="auto" w:fill="auto"/>
        <w:spacing w:line="240" w:lineRule="exact"/>
      </w:pPr>
      <w:r>
        <w:t xml:space="preserve">$ </w:t>
      </w:r>
      <w:proofErr w:type="gramStart"/>
      <w:r>
        <w:rPr>
          <w:vertAlign w:val="superscript"/>
        </w:rPr>
        <w:t>ч</w:t>
      </w:r>
      <w:proofErr w:type="gramEnd"/>
      <w:r>
        <w:t>' &amp;</w:t>
      </w:r>
    </w:p>
    <w:p w:rsidR="00337F94" w:rsidRDefault="00DA186E">
      <w:pPr>
        <w:pStyle w:val="32"/>
        <w:framePr w:wrap="none" w:vAnchor="page" w:hAnchor="page" w:x="947" w:y="1435"/>
        <w:shd w:val="clear" w:color="auto" w:fill="auto"/>
        <w:spacing w:line="200" w:lineRule="exact"/>
        <w:ind w:left="260"/>
      </w:pPr>
      <w:r>
        <w:rPr>
          <w:vertAlign w:val="superscript"/>
        </w:rPr>
        <w:t>4</w:t>
      </w:r>
    </w:p>
    <w:p w:rsidR="00337F94" w:rsidRDefault="00DA186E">
      <w:pPr>
        <w:pStyle w:val="20"/>
        <w:framePr w:w="10618" w:h="815" w:hRule="exact" w:wrap="none" w:vAnchor="page" w:hAnchor="page" w:x="611" w:y="1281"/>
        <w:shd w:val="clear" w:color="auto" w:fill="auto"/>
        <w:spacing w:after="0" w:line="240" w:lineRule="exact"/>
        <w:ind w:left="57" w:firstLine="0"/>
      </w:pPr>
      <w:proofErr w:type="gramStart"/>
      <w:r>
        <w:t>ч</w:t>
      </w:r>
      <w:proofErr w:type="gramEnd"/>
      <w:r>
        <w:t>.</w:t>
      </w:r>
    </w:p>
    <w:p w:rsidR="00337F94" w:rsidRDefault="00DA186E">
      <w:pPr>
        <w:pStyle w:val="80"/>
        <w:framePr w:w="10618" w:h="815" w:hRule="exact" w:wrap="none" w:vAnchor="page" w:hAnchor="page" w:x="611" w:y="1281"/>
        <w:shd w:val="clear" w:color="auto" w:fill="auto"/>
        <w:spacing w:after="83" w:line="130" w:lineRule="exact"/>
        <w:ind w:left="57"/>
      </w:pPr>
      <w:proofErr w:type="gramStart"/>
      <w:r>
        <w:rPr>
          <w:rStyle w:val="8TimesNewRoman0pt"/>
          <w:rFonts w:eastAsia="Impact"/>
        </w:rPr>
        <w:t>,</w:t>
      </w:r>
      <w:r>
        <w:rPr>
          <w:rStyle w:val="8TimesNewRoman0pt"/>
          <w:rFonts w:eastAsia="Impact"/>
          <w:vertAlign w:val="superscript"/>
        </w:rPr>
        <w:t>v</w:t>
      </w:r>
      <w:proofErr w:type="gramEnd"/>
      <w:r>
        <w:rPr>
          <w:rStyle w:val="8TimesNewRoman0pt"/>
          <w:rFonts w:eastAsia="Impact"/>
        </w:rPr>
        <w:t xml:space="preserve"> </w:t>
      </w:r>
      <w:r>
        <w:rPr>
          <w:lang w:val="ru-RU" w:eastAsia="ru-RU" w:bidi="ru-RU"/>
        </w:rPr>
        <w:t>«</w:t>
      </w:r>
      <w:proofErr w:type="spellStart"/>
      <w:r>
        <w:rPr>
          <w:lang w:val="ru-RU" w:eastAsia="ru-RU" w:bidi="ru-RU"/>
        </w:rPr>
        <w:t>чй</w:t>
      </w:r>
      <w:proofErr w:type="spellEnd"/>
    </w:p>
    <w:p w:rsidR="00337F94" w:rsidRDefault="00DA186E">
      <w:pPr>
        <w:pStyle w:val="11"/>
        <w:framePr w:w="10618" w:h="815" w:hRule="exact" w:wrap="none" w:vAnchor="page" w:hAnchor="page" w:x="611" w:y="1281"/>
        <w:shd w:val="clear" w:color="auto" w:fill="auto"/>
        <w:spacing w:before="0" w:after="0" w:line="260" w:lineRule="exact"/>
        <w:ind w:left="57"/>
      </w:pPr>
      <w:bookmarkStart w:id="1" w:name="bookmark0"/>
      <w:r>
        <w:rPr>
          <w:rStyle w:val="112pt"/>
        </w:rPr>
        <w:t>9</w:t>
      </w:r>
      <w:r>
        <w:t xml:space="preserve"> </w:t>
      </w:r>
      <w:r>
        <w:rPr>
          <w:rStyle w:val="113pt"/>
        </w:rPr>
        <w:t>4</w:t>
      </w:r>
      <w:r>
        <w:t>$</w:t>
      </w:r>
      <w:bookmarkEnd w:id="1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3725"/>
        <w:gridCol w:w="1056"/>
        <w:gridCol w:w="1056"/>
        <w:gridCol w:w="1051"/>
        <w:gridCol w:w="984"/>
        <w:gridCol w:w="1003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left="220" w:firstLine="0"/>
            </w:pPr>
            <w:r>
              <w:rPr>
                <w:rStyle w:val="213pt"/>
              </w:rPr>
              <w:t>2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95pt"/>
              </w:rPr>
              <w:t>Доходы, полученные от продажи имущества, находящегося в муниципальной собственности, тыс.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150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left="220" w:firstLine="0"/>
            </w:pPr>
            <w:r>
              <w:rPr>
                <w:rStyle w:val="295pt"/>
              </w:rPr>
              <w:t>О</w:t>
            </w:r>
          </w:p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left="220" w:firstLine="0"/>
            </w:pPr>
            <w:r>
              <w:rPr>
                <w:rStyle w:val="295pt"/>
              </w:rPr>
              <w:t>3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 xml:space="preserve">Количество объектов муниципального имущества, в отношении которых проведена </w:t>
            </w:r>
            <w:r>
              <w:rPr>
                <w:rStyle w:val="295pt"/>
              </w:rPr>
              <w:t>оценка рыночной стоимости, для продажи и аренды шт.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21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13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left="220" w:firstLine="0"/>
            </w:pPr>
            <w:r>
              <w:rPr>
                <w:rStyle w:val="213pt"/>
              </w:rPr>
              <w:t>4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Количество объектов муниципального имущества, в отношении которых проведена техническая инвентаризация, шт.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95pt"/>
              </w:rPr>
              <w:t xml:space="preserve">Задача 2 - Повышение полноты и качества учета земельных </w:t>
            </w:r>
            <w:r>
              <w:rPr>
                <w:rStyle w:val="295pt"/>
              </w:rPr>
              <w:t>ресурсов на территории муниципального образования Первомайский район с целью увеличения доли их участия в экономическом обороте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left="220" w:firstLine="0"/>
            </w:pPr>
            <w:r>
              <w:rPr>
                <w:rStyle w:val="213pt"/>
              </w:rPr>
              <w:t>5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Доходы, полученные от аренды земельных участков, тыс.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5700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5750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5750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5760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5780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left="220" w:firstLine="0"/>
            </w:pPr>
            <w:r>
              <w:rPr>
                <w:rStyle w:val="295pt"/>
              </w:rPr>
              <w:t>6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 xml:space="preserve">Доходы, полученные от продажи </w:t>
            </w:r>
            <w:r>
              <w:rPr>
                <w:rStyle w:val="295pt"/>
              </w:rPr>
              <w:t>земельных участков, тыс.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160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left="220" w:firstLine="0"/>
            </w:pPr>
            <w:r>
              <w:rPr>
                <w:rStyle w:val="213pt"/>
              </w:rPr>
              <w:t>7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26" w:lineRule="exact"/>
              <w:ind w:firstLine="0"/>
            </w:pPr>
            <w:r>
              <w:rPr>
                <w:rStyle w:val="295pt"/>
              </w:rPr>
              <w:t>Количество земельных участков, в отношении которых проведена оценка рыночной стоимости, шт.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83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97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113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left="220" w:firstLine="0"/>
            </w:pPr>
            <w:r>
              <w:rPr>
                <w:rStyle w:val="295pt"/>
              </w:rPr>
              <w:t>8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 xml:space="preserve">Количество сформированных земельных участков, в отношении которых </w:t>
            </w:r>
            <w:proofErr w:type="gramStart"/>
            <w:r>
              <w:rPr>
                <w:rStyle w:val="295pt"/>
              </w:rPr>
              <w:t>проведены</w:t>
            </w:r>
            <w:proofErr w:type="gramEnd"/>
            <w:r>
              <w:rPr>
                <w:rStyle w:val="295pt"/>
              </w:rPr>
              <w:t xml:space="preserve"> кадастровые </w:t>
            </w:r>
            <w:r>
              <w:rPr>
                <w:rStyle w:val="295pt"/>
              </w:rPr>
              <w:t>работ по Первомайскому району (ед.)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34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32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68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77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79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</w:pPr>
            <w:r>
              <w:rPr>
                <w:rStyle w:val="295pt"/>
              </w:rPr>
              <w:t>Задача - 2.1 Определение границ населенных пунктов, находящихся на территории Первомайского района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984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left="220" w:firstLine="0"/>
            </w:pPr>
            <w:r>
              <w:rPr>
                <w:rStyle w:val="213pt"/>
              </w:rPr>
              <w:t>9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 xml:space="preserve">Количество населенных пунктов, в отношении которых определены границы находящихся на территории </w:t>
            </w:r>
            <w:r>
              <w:rPr>
                <w:rStyle w:val="295pt"/>
              </w:rPr>
              <w:t>Первомайского района, шт.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44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0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60" w:line="190" w:lineRule="exact"/>
              <w:ind w:firstLine="0"/>
            </w:pPr>
            <w:r>
              <w:rPr>
                <w:rStyle w:val="295pt"/>
              </w:rPr>
              <w:t>Задача - 3. Обеспечение содержания и обслуживания временно не арендуемого муниципального имущества</w:t>
            </w:r>
          </w:p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before="60" w:after="0" w:line="190" w:lineRule="exact"/>
              <w:ind w:firstLine="0"/>
              <w:jc w:val="center"/>
            </w:pPr>
            <w:r>
              <w:rPr>
                <w:rStyle w:val="295pt"/>
              </w:rPr>
              <w:t>и капитальный ремонт муниципального нежилого фонда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43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left="160" w:firstLine="0"/>
            </w:pPr>
            <w:r>
              <w:rPr>
                <w:rStyle w:val="213pt"/>
              </w:rPr>
              <w:t>10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Количество объектов, в отношении которых обеспечено содержание и</w:t>
            </w:r>
            <w:r>
              <w:rPr>
                <w:rStyle w:val="295pt"/>
              </w:rPr>
              <w:t xml:space="preserve"> обслуживания временно не арендуемого муниципального имущества и капитальный ремонт муниципального нежилого фонда (ед.)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95pt"/>
              </w:rPr>
              <w:t xml:space="preserve">Задача - 4. Опубликование муниципальных правовых актов и их проектов, доведение до сведения жителей муниципального </w:t>
            </w:r>
            <w:r>
              <w:rPr>
                <w:rStyle w:val="295pt"/>
              </w:rPr>
              <w:t>образования официальной и иной информации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234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left="160" w:firstLine="0"/>
            </w:pPr>
            <w:r>
              <w:rPr>
                <w:rStyle w:val="213pt"/>
              </w:rPr>
              <w:t>11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5pt"/>
              </w:rPr>
              <w:t>Количество опубликованных муниципальных правовых актов и их проектов, доведенных до сведения жителей Первомайского района и иной официальной информации (ед.)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9389" w:h="11549" w:wrap="none" w:vAnchor="page" w:hAnchor="page" w:x="1346" w:y="1007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20</w:t>
            </w:r>
          </w:p>
        </w:tc>
      </w:tr>
    </w:tbl>
    <w:p w:rsidR="00337F94" w:rsidRDefault="00337F94">
      <w:pPr>
        <w:framePr w:wrap="none" w:vAnchor="page" w:hAnchor="page" w:x="583" w:y="2081"/>
      </w:pPr>
    </w:p>
    <w:p w:rsidR="00337F94" w:rsidRDefault="00DA186E">
      <w:pPr>
        <w:pStyle w:val="20"/>
        <w:framePr w:w="10618" w:h="658" w:hRule="exact" w:wrap="none" w:vAnchor="page" w:hAnchor="page" w:x="611" w:y="4295"/>
        <w:shd w:val="clear" w:color="auto" w:fill="auto"/>
        <w:spacing w:after="0" w:line="240" w:lineRule="exact"/>
        <w:ind w:firstLine="0"/>
      </w:pPr>
      <w:r>
        <w:t>4=</w:t>
      </w:r>
    </w:p>
    <w:p w:rsidR="00337F94" w:rsidRDefault="00DA186E">
      <w:pPr>
        <w:pStyle w:val="90"/>
        <w:framePr w:w="10618" w:h="658" w:hRule="exact" w:wrap="none" w:vAnchor="page" w:hAnchor="page" w:x="611" w:y="4295"/>
        <w:shd w:val="clear" w:color="auto" w:fill="auto"/>
        <w:spacing w:line="200" w:lineRule="exact"/>
      </w:pPr>
      <w:r>
        <w:t>¥</w:t>
      </w:r>
    </w:p>
    <w:p w:rsidR="00337F94" w:rsidRDefault="00DA186E">
      <w:pPr>
        <w:pStyle w:val="20"/>
        <w:framePr w:w="10618" w:h="658" w:hRule="exact" w:wrap="none" w:vAnchor="page" w:hAnchor="page" w:x="611" w:y="4295"/>
        <w:shd w:val="clear" w:color="auto" w:fill="auto"/>
        <w:spacing w:after="0" w:line="240" w:lineRule="exact"/>
        <w:ind w:firstLine="0"/>
      </w:pPr>
      <w:r>
        <w:t>%</w:t>
      </w:r>
    </w:p>
    <w:p w:rsidR="00337F94" w:rsidRDefault="00DA186E">
      <w:pPr>
        <w:pStyle w:val="20"/>
        <w:framePr w:w="10618" w:h="658" w:hRule="exact" w:wrap="none" w:vAnchor="page" w:hAnchor="page" w:x="611" w:y="4295"/>
        <w:shd w:val="clear" w:color="auto" w:fill="auto"/>
        <w:spacing w:after="0" w:line="240" w:lineRule="exact"/>
        <w:ind w:firstLine="0"/>
      </w:pPr>
      <w:r>
        <w:t>У</w:t>
      </w:r>
    </w:p>
    <w:p w:rsidR="00337F94" w:rsidRDefault="00DA186E">
      <w:pPr>
        <w:pStyle w:val="a7"/>
        <w:framePr w:w="662" w:h="849" w:hRule="exact" w:wrap="none" w:vAnchor="page" w:hAnchor="page" w:x="515" w:y="4871"/>
        <w:shd w:val="clear" w:color="auto" w:fill="auto"/>
        <w:spacing w:line="240" w:lineRule="exact"/>
      </w:pPr>
      <w:r>
        <w:rPr>
          <w:rStyle w:val="12pt"/>
        </w:rPr>
        <w:t>$</w:t>
      </w:r>
    </w:p>
    <w:p w:rsidR="00337F94" w:rsidRDefault="00DA186E">
      <w:pPr>
        <w:pStyle w:val="a7"/>
        <w:framePr w:w="662" w:h="849" w:hRule="exact" w:wrap="none" w:vAnchor="page" w:hAnchor="page" w:x="515" w:y="4871"/>
        <w:shd w:val="clear" w:color="auto" w:fill="auto"/>
        <w:spacing w:line="260" w:lineRule="exact"/>
        <w:jc w:val="both"/>
      </w:pPr>
      <w:r>
        <w:rPr>
          <w:rStyle w:val="13pt"/>
        </w:rPr>
        <w:t>5</w:t>
      </w:r>
      <w:r>
        <w:rPr>
          <w:rStyle w:val="13pt0"/>
        </w:rPr>
        <w:t>^</w:t>
      </w:r>
    </w:p>
    <w:p w:rsidR="00337F94" w:rsidRDefault="00DA186E">
      <w:pPr>
        <w:pStyle w:val="23"/>
        <w:framePr w:w="653" w:h="624" w:hRule="exact" w:wrap="none" w:vAnchor="page" w:hAnchor="page" w:x="496" w:y="5697"/>
        <w:shd w:val="clear" w:color="auto" w:fill="auto"/>
        <w:tabs>
          <w:tab w:val="left" w:pos="346"/>
        </w:tabs>
        <w:spacing w:line="240" w:lineRule="auto"/>
        <w:jc w:val="both"/>
      </w:pPr>
      <w:r>
        <w:t>^</w:t>
      </w:r>
      <w:r>
        <w:tab/>
        <w:t>*1</w:t>
      </w:r>
    </w:p>
    <w:p w:rsidR="00337F94" w:rsidRDefault="00DA186E">
      <w:pPr>
        <w:pStyle w:val="23"/>
        <w:framePr w:w="653" w:h="624" w:hRule="exact" w:wrap="none" w:vAnchor="page" w:hAnchor="page" w:x="496" w:y="5697"/>
        <w:shd w:val="clear" w:color="auto" w:fill="auto"/>
        <w:spacing w:line="240" w:lineRule="auto"/>
        <w:jc w:val="right"/>
      </w:pPr>
      <w:r>
        <w:t>V*</w:t>
      </w:r>
    </w:p>
    <w:p w:rsidR="00337F94" w:rsidRDefault="00DA186E">
      <w:pPr>
        <w:pStyle w:val="23"/>
        <w:framePr w:w="653" w:h="624" w:hRule="exact" w:wrap="none" w:vAnchor="page" w:hAnchor="page" w:x="496" w:y="5697"/>
        <w:shd w:val="clear" w:color="auto" w:fill="auto"/>
        <w:spacing w:line="240" w:lineRule="exact"/>
        <w:jc w:val="right"/>
      </w:pPr>
      <w:r>
        <w:t>м</w:t>
      </w:r>
    </w:p>
    <w:p w:rsidR="00337F94" w:rsidRDefault="00DA186E">
      <w:pPr>
        <w:pStyle w:val="23"/>
        <w:framePr w:w="653" w:h="624" w:hRule="exact" w:wrap="none" w:vAnchor="page" w:hAnchor="page" w:x="496" w:y="5697"/>
        <w:shd w:val="clear" w:color="auto" w:fill="auto"/>
        <w:tabs>
          <w:tab w:val="left" w:pos="346"/>
        </w:tabs>
        <w:spacing w:line="240" w:lineRule="exact"/>
        <w:ind w:left="20"/>
        <w:jc w:val="both"/>
      </w:pPr>
      <w:proofErr w:type="gramStart"/>
      <w:r>
        <w:t>ч</w:t>
      </w:r>
      <w:proofErr w:type="gramEnd"/>
      <w:r>
        <w:tab/>
      </w:r>
      <w:proofErr w:type="spellStart"/>
      <w:r>
        <w:rPr>
          <w:lang w:val="en-US" w:eastAsia="en-US" w:bidi="en-US"/>
        </w:rPr>
        <w:t>i</w:t>
      </w:r>
      <w:proofErr w:type="spellEnd"/>
    </w:p>
    <w:p w:rsidR="00337F94" w:rsidRDefault="00DA186E">
      <w:pPr>
        <w:pStyle w:val="a7"/>
        <w:framePr w:wrap="none" w:vAnchor="page" w:hAnchor="page" w:x="506" w:y="5831"/>
        <w:shd w:val="clear" w:color="auto" w:fill="auto"/>
        <w:spacing w:line="260" w:lineRule="exact"/>
        <w:jc w:val="both"/>
      </w:pPr>
      <w:r>
        <w:rPr>
          <w:rStyle w:val="13pt1"/>
        </w:rPr>
        <w:t>5</w:t>
      </w:r>
    </w:p>
    <w:p w:rsidR="00337F94" w:rsidRDefault="00DA186E">
      <w:pPr>
        <w:pStyle w:val="a7"/>
        <w:framePr w:wrap="none" w:vAnchor="page" w:hAnchor="page" w:x="871" w:y="6321"/>
        <w:shd w:val="clear" w:color="auto" w:fill="auto"/>
        <w:spacing w:line="240" w:lineRule="exact"/>
        <w:jc w:val="both"/>
      </w:pPr>
      <w:r>
        <w:rPr>
          <w:rStyle w:val="12pt"/>
        </w:rPr>
        <w:t>с&gt;</w:t>
      </w:r>
    </w:p>
    <w:p w:rsidR="00337F94" w:rsidRDefault="00DA186E">
      <w:pPr>
        <w:pStyle w:val="50"/>
        <w:framePr w:wrap="none" w:vAnchor="page" w:hAnchor="page" w:x="410" w:y="6651"/>
        <w:shd w:val="clear" w:color="auto" w:fill="auto"/>
        <w:spacing w:before="0" w:line="260" w:lineRule="exact"/>
        <w:jc w:val="left"/>
      </w:pPr>
      <w:r>
        <w:t>V.</w:t>
      </w:r>
    </w:p>
    <w:p w:rsidR="00337F94" w:rsidRDefault="00DA186E">
      <w:pPr>
        <w:pStyle w:val="42"/>
        <w:framePr w:w="653" w:h="930" w:hRule="exact" w:wrap="none" w:vAnchor="page" w:hAnchor="page" w:x="371" w:y="7090"/>
        <w:shd w:val="clear" w:color="auto" w:fill="auto"/>
        <w:spacing w:line="280" w:lineRule="exact"/>
      </w:pPr>
      <w:r>
        <w:t>у</w:t>
      </w:r>
    </w:p>
    <w:p w:rsidR="00337F94" w:rsidRDefault="00DA186E">
      <w:pPr>
        <w:pStyle w:val="53"/>
        <w:framePr w:w="653" w:h="930" w:hRule="exact" w:wrap="none" w:vAnchor="page" w:hAnchor="page" w:x="371" w:y="7090"/>
        <w:shd w:val="clear" w:color="auto" w:fill="auto"/>
        <w:spacing w:line="200" w:lineRule="exact"/>
      </w:pPr>
      <w:r>
        <w:t>к</w:t>
      </w:r>
    </w:p>
    <w:p w:rsidR="00337F94" w:rsidRDefault="00DA186E">
      <w:pPr>
        <w:pStyle w:val="62"/>
        <w:framePr w:w="653" w:h="930" w:hRule="exact" w:wrap="none" w:vAnchor="page" w:hAnchor="page" w:x="371" w:y="7090"/>
        <w:shd w:val="clear" w:color="auto" w:fill="auto"/>
        <w:spacing w:line="220" w:lineRule="exact"/>
      </w:pPr>
      <w:r>
        <w:rPr>
          <w:rStyle w:val="6TimesNewRoman11pt0pt"/>
          <w:rFonts w:eastAsia="Franklin Gothic Heavy"/>
        </w:rPr>
        <w:t>V</w:t>
      </w:r>
      <w:r>
        <w:t>.''</w:t>
      </w:r>
      <w:r>
        <w:rPr>
          <w:vertAlign w:val="superscript"/>
        </w:rPr>
        <w:t>4</w:t>
      </w:r>
    </w:p>
    <w:p w:rsidR="00337F94" w:rsidRDefault="00DA186E">
      <w:pPr>
        <w:pStyle w:val="20"/>
        <w:framePr w:w="10618" w:h="3375" w:hRule="exact" w:wrap="none" w:vAnchor="page" w:hAnchor="page" w:x="611" w:y="12783"/>
        <w:shd w:val="clear" w:color="auto" w:fill="auto"/>
        <w:spacing w:after="0"/>
        <w:ind w:left="240" w:firstLine="560"/>
      </w:pPr>
      <w:r>
        <w:t>Досрочное прекращение реализации муниципальной программы (внешние риски реализации Программы):</w:t>
      </w:r>
    </w:p>
    <w:p w:rsidR="00337F94" w:rsidRDefault="00DA186E">
      <w:pPr>
        <w:pStyle w:val="20"/>
        <w:framePr w:w="10618" w:h="3375" w:hRule="exact" w:wrap="none" w:vAnchor="page" w:hAnchor="page" w:x="611" w:y="12783"/>
        <w:numPr>
          <w:ilvl w:val="0"/>
          <w:numId w:val="4"/>
        </w:numPr>
        <w:shd w:val="clear" w:color="auto" w:fill="auto"/>
        <w:tabs>
          <w:tab w:val="left" w:pos="1069"/>
        </w:tabs>
        <w:spacing w:after="0"/>
        <w:ind w:left="240" w:firstLine="560"/>
      </w:pPr>
      <w:r>
        <w:t xml:space="preserve">изменение федерального законодательства в части перераспределения полномочий между Российской Федерацией, субъектами Российской Федерации и </w:t>
      </w:r>
      <w:r>
        <w:t>муниципальными образованиями;</w:t>
      </w:r>
    </w:p>
    <w:p w:rsidR="00337F94" w:rsidRDefault="00DA186E">
      <w:pPr>
        <w:pStyle w:val="20"/>
        <w:framePr w:w="10618" w:h="3375" w:hRule="exact" w:wrap="none" w:vAnchor="page" w:hAnchor="page" w:x="611" w:y="12783"/>
        <w:numPr>
          <w:ilvl w:val="0"/>
          <w:numId w:val="4"/>
        </w:numPr>
        <w:shd w:val="clear" w:color="auto" w:fill="auto"/>
        <w:tabs>
          <w:tab w:val="left" w:pos="1067"/>
        </w:tabs>
        <w:spacing w:after="0"/>
        <w:ind w:left="800" w:firstLine="0"/>
        <w:jc w:val="both"/>
      </w:pPr>
      <w:r>
        <w:t>изменение регионального законодательства в части финансирования Программ.</w:t>
      </w:r>
    </w:p>
    <w:p w:rsidR="00337F94" w:rsidRDefault="00DA186E">
      <w:pPr>
        <w:pStyle w:val="20"/>
        <w:framePr w:w="10618" w:h="3375" w:hRule="exact" w:wrap="none" w:vAnchor="page" w:hAnchor="page" w:x="611" w:y="12783"/>
        <w:shd w:val="clear" w:color="auto" w:fill="auto"/>
        <w:spacing w:after="0"/>
        <w:ind w:left="800" w:firstLine="0"/>
        <w:jc w:val="both"/>
      </w:pPr>
      <w:r>
        <w:t>Внутренние риски реализации Программы:</w:t>
      </w:r>
    </w:p>
    <w:p w:rsidR="00337F94" w:rsidRDefault="00DA186E">
      <w:pPr>
        <w:pStyle w:val="20"/>
        <w:framePr w:w="10618" w:h="3375" w:hRule="exact" w:wrap="none" w:vAnchor="page" w:hAnchor="page" w:x="611" w:y="12783"/>
        <w:numPr>
          <w:ilvl w:val="0"/>
          <w:numId w:val="4"/>
        </w:numPr>
        <w:shd w:val="clear" w:color="auto" w:fill="auto"/>
        <w:tabs>
          <w:tab w:val="left" w:pos="1062"/>
        </w:tabs>
        <w:spacing w:after="0"/>
        <w:ind w:left="800" w:firstLine="0"/>
        <w:jc w:val="both"/>
      </w:pPr>
      <w:r>
        <w:t>несвоевременное и не в полном объеме обеспечение финансирования.</w:t>
      </w:r>
    </w:p>
    <w:p w:rsidR="00337F94" w:rsidRDefault="00DA186E">
      <w:pPr>
        <w:pStyle w:val="20"/>
        <w:framePr w:w="10618" w:h="3375" w:hRule="exact" w:wrap="none" w:vAnchor="page" w:hAnchor="page" w:x="611" w:y="12783"/>
        <w:shd w:val="clear" w:color="auto" w:fill="auto"/>
        <w:spacing w:after="0"/>
        <w:ind w:left="800" w:firstLine="0"/>
        <w:jc w:val="both"/>
      </w:pPr>
      <w:r>
        <w:t xml:space="preserve">-несогласованные действия ответственных </w:t>
      </w:r>
      <w:r>
        <w:t>исполнителей реализации программы.</w:t>
      </w:r>
    </w:p>
    <w:p w:rsidR="00337F94" w:rsidRDefault="00DA186E">
      <w:pPr>
        <w:pStyle w:val="20"/>
        <w:framePr w:w="10618" w:h="3375" w:hRule="exact" w:wrap="none" w:vAnchor="page" w:hAnchor="page" w:x="611" w:y="12783"/>
        <w:shd w:val="clear" w:color="auto" w:fill="auto"/>
        <w:spacing w:after="0"/>
        <w:ind w:left="800" w:firstLine="0"/>
        <w:jc w:val="both"/>
      </w:pPr>
      <w:r>
        <w:t xml:space="preserve">Указанные риски могут привести к значительному снижению эффективности </w:t>
      </w:r>
      <w:proofErr w:type="gramStart"/>
      <w:r>
        <w:t>реализуемых</w:t>
      </w:r>
      <w:proofErr w:type="gramEnd"/>
    </w:p>
    <w:p w:rsidR="00337F94" w:rsidRDefault="00DA186E">
      <w:pPr>
        <w:pStyle w:val="20"/>
        <w:framePr w:w="10618" w:h="3375" w:hRule="exact" w:wrap="none" w:vAnchor="page" w:hAnchor="page" w:x="611" w:y="12783"/>
        <w:shd w:val="clear" w:color="auto" w:fill="auto"/>
        <w:spacing w:after="0"/>
        <w:ind w:left="240" w:firstLine="0"/>
      </w:pPr>
      <w:r>
        <w:t>мероприятий, направленных на решение задач, определенных Программой.</w:t>
      </w:r>
    </w:p>
    <w:p w:rsidR="00337F94" w:rsidRDefault="00DA186E">
      <w:pPr>
        <w:pStyle w:val="20"/>
        <w:framePr w:w="10618" w:h="3375" w:hRule="exact" w:wrap="none" w:vAnchor="page" w:hAnchor="page" w:x="611" w:y="12783"/>
        <w:shd w:val="clear" w:color="auto" w:fill="auto"/>
        <w:spacing w:after="0"/>
        <w:ind w:left="800" w:firstLine="0"/>
        <w:jc w:val="both"/>
      </w:pPr>
      <w:r>
        <w:t>Предложениями по мерам управления рисками реализации Программы являютс</w:t>
      </w:r>
      <w:r>
        <w:t>я:</w:t>
      </w:r>
    </w:p>
    <w:p w:rsidR="00337F94" w:rsidRDefault="00DA186E">
      <w:pPr>
        <w:pStyle w:val="20"/>
        <w:framePr w:w="10618" w:h="3375" w:hRule="exact" w:wrap="none" w:vAnchor="page" w:hAnchor="page" w:x="611" w:y="12783"/>
        <w:numPr>
          <w:ilvl w:val="0"/>
          <w:numId w:val="6"/>
        </w:numPr>
        <w:shd w:val="clear" w:color="auto" w:fill="auto"/>
        <w:tabs>
          <w:tab w:val="left" w:pos="1154"/>
        </w:tabs>
        <w:spacing w:after="0"/>
        <w:ind w:left="800" w:firstLine="0"/>
        <w:jc w:val="both"/>
      </w:pPr>
      <w:r>
        <w:t>регулярное взаимодействие с областными органами исполнительной власти;</w:t>
      </w:r>
    </w:p>
    <w:p w:rsidR="00337F94" w:rsidRDefault="00337F94">
      <w:pPr>
        <w:rPr>
          <w:sz w:val="2"/>
          <w:szCs w:val="2"/>
        </w:rPr>
        <w:sectPr w:rsidR="00337F9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a5"/>
        <w:framePr w:w="10426" w:h="303" w:hRule="exact" w:wrap="none" w:vAnchor="page" w:hAnchor="page" w:x="724" w:y="506"/>
        <w:shd w:val="clear" w:color="auto" w:fill="auto"/>
        <w:spacing w:line="274" w:lineRule="exact"/>
        <w:ind w:right="20"/>
        <w:jc w:val="center"/>
      </w:pPr>
      <w:r>
        <w:lastRenderedPageBreak/>
        <w:t>7</w:t>
      </w:r>
    </w:p>
    <w:p w:rsidR="00337F94" w:rsidRDefault="00DA186E">
      <w:pPr>
        <w:pStyle w:val="20"/>
        <w:framePr w:w="10459" w:h="2515" w:hRule="exact" w:wrap="none" w:vAnchor="page" w:hAnchor="page" w:x="691" w:y="799"/>
        <w:numPr>
          <w:ilvl w:val="0"/>
          <w:numId w:val="6"/>
        </w:numPr>
        <w:shd w:val="clear" w:color="auto" w:fill="auto"/>
        <w:tabs>
          <w:tab w:val="left" w:pos="917"/>
        </w:tabs>
        <w:spacing w:after="0"/>
        <w:ind w:firstLine="620"/>
        <w:jc w:val="both"/>
      </w:pPr>
      <w:r>
        <w:t xml:space="preserve">усиление </w:t>
      </w:r>
      <w:proofErr w:type="gramStart"/>
      <w:r>
        <w:t>контроля за</w:t>
      </w:r>
      <w:proofErr w:type="gramEnd"/>
      <w:r>
        <w:t xml:space="preserve"> ходом выполнения мероприятий Программы и совершенствование механизма текущего управления реализацией Программы;</w:t>
      </w:r>
    </w:p>
    <w:p w:rsidR="00337F94" w:rsidRDefault="00DA186E">
      <w:pPr>
        <w:pStyle w:val="20"/>
        <w:framePr w:w="10459" w:h="2515" w:hRule="exact" w:wrap="none" w:vAnchor="page" w:hAnchor="page" w:x="691" w:y="799"/>
        <w:numPr>
          <w:ilvl w:val="0"/>
          <w:numId w:val="6"/>
        </w:numPr>
        <w:shd w:val="clear" w:color="auto" w:fill="auto"/>
        <w:tabs>
          <w:tab w:val="left" w:pos="947"/>
        </w:tabs>
        <w:spacing w:after="0"/>
        <w:ind w:firstLine="620"/>
        <w:jc w:val="both"/>
      </w:pPr>
      <w:r>
        <w:t xml:space="preserve">своевременная </w:t>
      </w:r>
      <w:r>
        <w:t>корректировка мероприятий Программы.</w:t>
      </w:r>
    </w:p>
    <w:p w:rsidR="00337F94" w:rsidRDefault="00DA186E">
      <w:pPr>
        <w:pStyle w:val="20"/>
        <w:framePr w:w="10459" w:h="2515" w:hRule="exact" w:wrap="none" w:vAnchor="page" w:hAnchor="page" w:x="691" w:y="799"/>
        <w:shd w:val="clear" w:color="auto" w:fill="auto"/>
        <w:spacing w:after="0"/>
        <w:ind w:firstLine="620"/>
        <w:jc w:val="both"/>
      </w:pPr>
      <w:r>
        <w:t>В результате реализации программы с целью предотвращения негативных последствий, которые могут возникнуть, предусмотрен комплекс мер по их предотвращению:</w:t>
      </w:r>
    </w:p>
    <w:p w:rsidR="00337F94" w:rsidRDefault="00DA186E">
      <w:pPr>
        <w:pStyle w:val="20"/>
        <w:framePr w:w="10459" w:h="2515" w:hRule="exact" w:wrap="none" w:vAnchor="page" w:hAnchor="page" w:x="691" w:y="799"/>
        <w:shd w:val="clear" w:color="auto" w:fill="auto"/>
        <w:spacing w:after="0"/>
        <w:ind w:firstLine="620"/>
        <w:jc w:val="both"/>
      </w:pPr>
      <w:r>
        <w:t>-текущий мониторинг выполнения мероприятий Программы;</w:t>
      </w:r>
    </w:p>
    <w:p w:rsidR="00337F94" w:rsidRDefault="00DA186E">
      <w:pPr>
        <w:pStyle w:val="20"/>
        <w:framePr w:w="10459" w:h="2515" w:hRule="exact" w:wrap="none" w:vAnchor="page" w:hAnchor="page" w:x="691" w:y="799"/>
        <w:shd w:val="clear" w:color="auto" w:fill="auto"/>
        <w:spacing w:after="0"/>
        <w:ind w:firstLine="620"/>
        <w:jc w:val="both"/>
      </w:pPr>
      <w:r>
        <w:t>-комплексн</w:t>
      </w:r>
      <w:r>
        <w:t>ую оценку эффективности мероприятий Программы, в том числе отсутствие негативных последствий, их воздействия на социальные, экологические и экономические последствия.</w:t>
      </w:r>
    </w:p>
    <w:p w:rsidR="00337F94" w:rsidRDefault="00DA186E">
      <w:pPr>
        <w:pStyle w:val="111"/>
        <w:framePr w:wrap="none" w:vAnchor="page" w:hAnchor="page" w:x="1099" w:y="3696"/>
        <w:shd w:val="clear" w:color="auto" w:fill="auto"/>
        <w:spacing w:line="280" w:lineRule="exact"/>
      </w:pPr>
      <w:r>
        <w:t>(</w:t>
      </w:r>
      <w:proofErr w:type="spellStart"/>
      <w:proofErr w:type="gramStart"/>
      <w:r>
        <w:t>h^</w:t>
      </w:r>
      <w:proofErr w:type="gramEnd"/>
      <w:r>
        <w:t>u</w:t>
      </w:r>
      <w:proofErr w:type="spellEnd"/>
      <w:r>
        <w:t>,</w:t>
      </w:r>
    </w:p>
    <w:p w:rsidR="00337F94" w:rsidRDefault="00DA186E">
      <w:pPr>
        <w:pStyle w:val="20"/>
        <w:framePr w:w="10459" w:h="744" w:hRule="exact" w:wrap="none" w:vAnchor="page" w:hAnchor="page" w:x="691" w:y="3509"/>
        <w:numPr>
          <w:ilvl w:val="0"/>
          <w:numId w:val="3"/>
        </w:numPr>
        <w:shd w:val="clear" w:color="auto" w:fill="auto"/>
        <w:tabs>
          <w:tab w:val="left" w:pos="1330"/>
          <w:tab w:val="left" w:pos="4541"/>
        </w:tabs>
        <w:spacing w:after="0" w:line="288" w:lineRule="exact"/>
        <w:ind w:left="1652"/>
      </w:pPr>
      <w:r>
        <w:t xml:space="preserve">Перечень программных </w:t>
      </w:r>
      <w:proofErr w:type="spellStart"/>
      <w:r>
        <w:t>мероприятий</w:t>
      </w:r>
      <w:proofErr w:type="gramStart"/>
      <w:r>
        <w:t>.д</w:t>
      </w:r>
      <w:proofErr w:type="gramEnd"/>
      <w:r>
        <w:t>редставлен</w:t>
      </w:r>
      <w:proofErr w:type="spellEnd"/>
      <w:r>
        <w:t xml:space="preserve"> в Приложение! к муниципальной</w:t>
      </w:r>
      <w:r>
        <w:br/>
      </w:r>
      <w:proofErr w:type="spellStart"/>
      <w:r>
        <w:rPr>
          <w:rStyle w:val="2-1pt"/>
        </w:rPr>
        <w:t>rbjrwi</w:t>
      </w:r>
      <w:proofErr w:type="spellEnd"/>
      <w:r w:rsidRPr="00155D95">
        <w:rPr>
          <w:rStyle w:val="2-1pt"/>
          <w:lang w:val="ru-RU"/>
        </w:rPr>
        <w:t>-</w:t>
      </w:r>
      <w:r>
        <w:rPr>
          <w:rStyle w:val="2-1pt"/>
        </w:rPr>
        <w:t>p</w:t>
      </w:r>
      <w:r w:rsidRPr="00155D95">
        <w:rPr>
          <w:lang w:eastAsia="en-US" w:bidi="en-US"/>
        </w:rPr>
        <w:tab/>
      </w:r>
      <w:r>
        <w:t>программе.</w:t>
      </w:r>
    </w:p>
    <w:p w:rsidR="00337F94" w:rsidRDefault="00DA186E">
      <w:pPr>
        <w:pStyle w:val="20"/>
        <w:framePr w:wrap="none" w:vAnchor="page" w:hAnchor="page" w:x="691" w:y="4344"/>
        <w:numPr>
          <w:ilvl w:val="0"/>
          <w:numId w:val="3"/>
        </w:numPr>
        <w:shd w:val="clear" w:color="auto" w:fill="auto"/>
        <w:tabs>
          <w:tab w:val="left" w:pos="2018"/>
        </w:tabs>
        <w:spacing w:after="0" w:line="240" w:lineRule="exact"/>
        <w:ind w:left="1720" w:firstLine="0"/>
        <w:jc w:val="both"/>
      </w:pPr>
      <w:r>
        <w:t>Обоснование ресурсного обеспечения муниципальной программы.</w:t>
      </w:r>
    </w:p>
    <w:p w:rsidR="00337F94" w:rsidRDefault="00DA186E">
      <w:pPr>
        <w:pStyle w:val="20"/>
        <w:framePr w:w="10459" w:h="2808" w:hRule="exact" w:wrap="none" w:vAnchor="page" w:hAnchor="page" w:x="691" w:y="4836"/>
        <w:shd w:val="clear" w:color="auto" w:fill="auto"/>
        <w:spacing w:after="0"/>
        <w:ind w:firstLine="620"/>
        <w:jc w:val="both"/>
      </w:pPr>
      <w:r>
        <w:t xml:space="preserve">Общий объем расходов на реализацию Программы предусматривает затраты на обеспечение </w:t>
      </w:r>
      <w:proofErr w:type="gramStart"/>
      <w:r>
        <w:t>деятельности Управления имущественных отношений Администрации Первомайского района</w:t>
      </w:r>
      <w:proofErr w:type="gramEnd"/>
      <w:r>
        <w:t xml:space="preserve"> и на проведение </w:t>
      </w:r>
      <w:r>
        <w:t>мероприятий по управлению муниципальным имуществом.</w:t>
      </w:r>
    </w:p>
    <w:p w:rsidR="00337F94" w:rsidRDefault="00DA186E">
      <w:pPr>
        <w:pStyle w:val="20"/>
        <w:framePr w:w="10459" w:h="2808" w:hRule="exact" w:wrap="none" w:vAnchor="page" w:hAnchor="page" w:x="691" w:y="4836"/>
        <w:shd w:val="clear" w:color="auto" w:fill="auto"/>
        <w:spacing w:after="0"/>
        <w:ind w:firstLine="620"/>
        <w:jc w:val="both"/>
      </w:pPr>
      <w:r>
        <w:t xml:space="preserve">Финансирование Программы осуществляется </w:t>
      </w:r>
      <w:proofErr w:type="gramStart"/>
      <w:r>
        <w:t>за счет средств бюджета района в соответствии с решением Думы Первомайского района о бюджете района на соответствующий финансовый год</w:t>
      </w:r>
      <w:proofErr w:type="gramEnd"/>
      <w:r>
        <w:t xml:space="preserve"> и уточняется в процессе исполн</w:t>
      </w:r>
      <w:r>
        <w:t>ения бюджета района и при его формировании на очередной финансовый год.</w:t>
      </w:r>
    </w:p>
    <w:p w:rsidR="00337F94" w:rsidRDefault="00DA186E">
      <w:pPr>
        <w:pStyle w:val="20"/>
        <w:framePr w:w="10459" w:h="2808" w:hRule="exact" w:wrap="none" w:vAnchor="page" w:hAnchor="page" w:x="691" w:y="4836"/>
        <w:shd w:val="clear" w:color="auto" w:fill="auto"/>
        <w:spacing w:after="0"/>
        <w:ind w:firstLine="620"/>
        <w:jc w:val="both"/>
      </w:pPr>
      <w:r>
        <w:t xml:space="preserve">Общий объем финансирования Программы составляет на весь период реализации 26153 тыс. рублей, в том числе по годам: 2018 год - 2256,6 тыс. рублей; 2019 год - 4029 тыс. рублей; 2020 год </w:t>
      </w:r>
      <w:r>
        <w:t xml:space="preserve">- 9827 тыс. рублей, 2021 - 5277 тыс. рублей; 2022 -4763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.</w:t>
      </w:r>
    </w:p>
    <w:p w:rsidR="00337F94" w:rsidRDefault="00DA186E">
      <w:pPr>
        <w:pStyle w:val="20"/>
        <w:framePr w:w="10459" w:h="624" w:hRule="exact" w:wrap="none" w:vAnchor="page" w:hAnchor="page" w:x="691" w:y="7848"/>
        <w:numPr>
          <w:ilvl w:val="0"/>
          <w:numId w:val="3"/>
        </w:numPr>
        <w:shd w:val="clear" w:color="auto" w:fill="auto"/>
        <w:tabs>
          <w:tab w:val="left" w:pos="917"/>
        </w:tabs>
        <w:spacing w:after="0" w:line="283" w:lineRule="exact"/>
        <w:ind w:firstLine="620"/>
        <w:jc w:val="both"/>
      </w:pPr>
      <w:r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337F94" w:rsidRDefault="00DA186E">
      <w:pPr>
        <w:pStyle w:val="20"/>
        <w:framePr w:w="10459" w:h="5840" w:hRule="exact" w:wrap="none" w:vAnchor="page" w:hAnchor="page" w:x="691" w:y="8685"/>
        <w:shd w:val="clear" w:color="auto" w:fill="auto"/>
        <w:spacing w:after="0"/>
        <w:ind w:firstLine="620"/>
        <w:jc w:val="both"/>
      </w:pPr>
      <w:r>
        <w:t>Ответственным исполнителем Программы являе</w:t>
      </w:r>
      <w:r>
        <w:t>тся Управление имущественных отношений Администрации Первомайского района.</w:t>
      </w:r>
    </w:p>
    <w:p w:rsidR="00337F94" w:rsidRDefault="00DA186E">
      <w:pPr>
        <w:pStyle w:val="20"/>
        <w:framePr w:w="10459" w:h="5840" w:hRule="exact" w:wrap="none" w:vAnchor="page" w:hAnchor="page" w:x="691" w:y="8685"/>
        <w:shd w:val="clear" w:color="auto" w:fill="auto"/>
        <w:spacing w:after="0"/>
        <w:ind w:firstLine="620"/>
        <w:jc w:val="both"/>
      </w:pPr>
      <w:r>
        <w:t>Реализация Программы направлена на эффективное исполнение основных мероприятий, обеспечение контроля исполнения программных мероприятий, проведение мониторинга состояния работ по вы</w:t>
      </w:r>
      <w:r>
        <w:t>полнению Программы, выработку решений при возникновении отклонения хода работ от плана мероприятий Программы.</w:t>
      </w:r>
    </w:p>
    <w:p w:rsidR="00337F94" w:rsidRDefault="00DA186E">
      <w:pPr>
        <w:pStyle w:val="20"/>
        <w:framePr w:w="10459" w:h="5840" w:hRule="exact" w:wrap="none" w:vAnchor="page" w:hAnchor="page" w:x="691" w:y="8685"/>
        <w:shd w:val="clear" w:color="auto" w:fill="auto"/>
        <w:spacing w:after="0"/>
        <w:ind w:firstLine="620"/>
        <w:jc w:val="both"/>
      </w:pPr>
      <w:r>
        <w:t>Управление имущественных отношений обеспечивает исполнение программных мероприятий с соблюдением установленных сроков и объемов финансирования, ос</w:t>
      </w:r>
      <w:r>
        <w:t>уществляет текущее управление реализации Программы, обеспечивает целевое и эффективное использование средств, выделяемых на ее реализацию, проводит оценку эффективности Программы на этапе реализации, готовит годовой отчет о ходе реализации и об оценке эффе</w:t>
      </w:r>
      <w:r>
        <w:t>ктивности Программы (далее - годовой отчет).</w:t>
      </w:r>
    </w:p>
    <w:p w:rsidR="00337F94" w:rsidRDefault="00DA186E">
      <w:pPr>
        <w:pStyle w:val="20"/>
        <w:framePr w:w="10459" w:h="5840" w:hRule="exact" w:wrap="none" w:vAnchor="page" w:hAnchor="page" w:x="691" w:y="8685"/>
        <w:shd w:val="clear" w:color="auto" w:fill="auto"/>
        <w:spacing w:after="0"/>
        <w:ind w:firstLine="620"/>
        <w:jc w:val="both"/>
      </w:pPr>
      <w:r>
        <w:t>С учетом результатов оценки эффективности могут вноситься изменения в Программу.</w:t>
      </w:r>
    </w:p>
    <w:p w:rsidR="00337F94" w:rsidRDefault="00DA186E">
      <w:pPr>
        <w:pStyle w:val="20"/>
        <w:framePr w:w="10459" w:h="5840" w:hRule="exact" w:wrap="none" w:vAnchor="page" w:hAnchor="page" w:x="691" w:y="8685"/>
        <w:shd w:val="clear" w:color="auto" w:fill="auto"/>
        <w:spacing w:after="0"/>
        <w:ind w:firstLine="620"/>
        <w:jc w:val="both"/>
      </w:pPr>
      <w:r>
        <w:t>Управление имущественных отношений размещает на официальном сайте муниципального района информацию о Программе, ходе ее реализации</w:t>
      </w:r>
      <w:r>
        <w:t>, достижении значений показателей (индикаторов) Программы, степени выполнения мероприятий Программы.</w:t>
      </w:r>
    </w:p>
    <w:p w:rsidR="00337F94" w:rsidRDefault="00DA186E">
      <w:pPr>
        <w:pStyle w:val="20"/>
        <w:framePr w:w="10459" w:h="5840" w:hRule="exact" w:wrap="none" w:vAnchor="page" w:hAnchor="page" w:x="691" w:y="8685"/>
        <w:shd w:val="clear" w:color="auto" w:fill="auto"/>
        <w:spacing w:after="0"/>
        <w:ind w:firstLine="620"/>
        <w:jc w:val="both"/>
      </w:pPr>
      <w:proofErr w:type="gramStart"/>
      <w:r>
        <w:t>Управление имущественных отношений в соответствии с постановлением Администрации Первомайского района №55 от 18.03.2016 года готовит годовой отчет (Приложе</w:t>
      </w:r>
      <w:r>
        <w:t>ние 2) до 1 марта каждого года и квартальный отчет (Приложение 3) о реализации МП представляются заказчиками и координаторами МП в отдел промышленности, экономики и жизнеобеспечения администрации Первомайского района до десятого числа месяца, следующего за</w:t>
      </w:r>
      <w:r>
        <w:t xml:space="preserve"> отчетным кварталом.</w:t>
      </w:r>
      <w:proofErr w:type="gramEnd"/>
    </w:p>
    <w:p w:rsidR="00337F94" w:rsidRDefault="00DA186E">
      <w:pPr>
        <w:pStyle w:val="20"/>
        <w:framePr w:w="10459" w:h="1178" w:hRule="exact" w:wrap="none" w:vAnchor="page" w:hAnchor="page" w:x="691" w:y="14739"/>
        <w:numPr>
          <w:ilvl w:val="0"/>
          <w:numId w:val="3"/>
        </w:numPr>
        <w:shd w:val="clear" w:color="auto" w:fill="auto"/>
        <w:tabs>
          <w:tab w:val="left" w:pos="917"/>
        </w:tabs>
        <w:spacing w:after="0" w:line="278" w:lineRule="exact"/>
        <w:ind w:firstLine="620"/>
        <w:jc w:val="both"/>
      </w:pPr>
      <w:r>
        <w:t>Оценка социально-экономической и экологической эффективности муниципальной программы.</w:t>
      </w:r>
    </w:p>
    <w:p w:rsidR="00337F94" w:rsidRDefault="00DA186E">
      <w:pPr>
        <w:pStyle w:val="20"/>
        <w:framePr w:w="10459" w:h="1178" w:hRule="exact" w:wrap="none" w:vAnchor="page" w:hAnchor="page" w:x="691" w:y="14739"/>
        <w:shd w:val="clear" w:color="auto" w:fill="auto"/>
        <w:spacing w:after="0" w:line="278" w:lineRule="exact"/>
        <w:ind w:firstLine="620"/>
        <w:jc w:val="both"/>
      </w:pPr>
      <w:r>
        <w:t>Оценка социально-экономической и экологической эффективности реализации мероприятий программы будет осуществляться на основе следующих показателей:</w:t>
      </w:r>
    </w:p>
    <w:p w:rsidR="00337F94" w:rsidRDefault="00337F94">
      <w:pPr>
        <w:rPr>
          <w:sz w:val="2"/>
          <w:szCs w:val="2"/>
        </w:rPr>
        <w:sectPr w:rsidR="00337F9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a5"/>
        <w:framePr w:wrap="none" w:vAnchor="page" w:hAnchor="page" w:x="5867" w:y="586"/>
        <w:shd w:val="clear" w:color="auto" w:fill="auto"/>
        <w:spacing w:line="170" w:lineRule="exact"/>
      </w:pPr>
      <w:r>
        <w:lastRenderedPageBreak/>
        <w:t>8</w:t>
      </w:r>
    </w:p>
    <w:p w:rsidR="00337F94" w:rsidRDefault="00DA186E">
      <w:pPr>
        <w:pStyle w:val="20"/>
        <w:framePr w:w="10435" w:h="6663" w:hRule="exact" w:wrap="none" w:vAnchor="page" w:hAnchor="page" w:x="703" w:y="775"/>
        <w:numPr>
          <w:ilvl w:val="0"/>
          <w:numId w:val="4"/>
        </w:numPr>
        <w:shd w:val="clear" w:color="auto" w:fill="auto"/>
        <w:tabs>
          <w:tab w:val="left" w:pos="769"/>
        </w:tabs>
        <w:spacing w:after="0"/>
        <w:ind w:firstLine="620"/>
        <w:jc w:val="both"/>
      </w:pPr>
      <w:r>
        <w:t>увеличение доходов, получаемые в виде арендной платы за земельные участки, а также средства от продажи земельных участков на 10%;</w:t>
      </w:r>
    </w:p>
    <w:p w:rsidR="00337F94" w:rsidRDefault="00DA186E">
      <w:pPr>
        <w:pStyle w:val="20"/>
        <w:framePr w:w="10435" w:h="6663" w:hRule="exact" w:wrap="none" w:vAnchor="page" w:hAnchor="page" w:x="703" w:y="775"/>
        <w:numPr>
          <w:ilvl w:val="0"/>
          <w:numId w:val="4"/>
        </w:numPr>
        <w:shd w:val="clear" w:color="auto" w:fill="auto"/>
        <w:tabs>
          <w:tab w:val="left" w:pos="769"/>
        </w:tabs>
        <w:spacing w:after="0"/>
        <w:ind w:firstLine="620"/>
        <w:jc w:val="both"/>
      </w:pPr>
      <w:r>
        <w:t>увеличение доли вовлеченного в хозяйственный оборот муниципального имущества в общей площади объектов</w:t>
      </w:r>
      <w:r>
        <w:t xml:space="preserve"> недвижимости, находящихся в Реестре муниципальной собственности Первомайского района на 3 % к 2022 году;</w:t>
      </w:r>
    </w:p>
    <w:p w:rsidR="00337F94" w:rsidRDefault="00DA186E">
      <w:pPr>
        <w:pStyle w:val="20"/>
        <w:framePr w:w="10435" w:h="6663" w:hRule="exact" w:wrap="none" w:vAnchor="page" w:hAnchor="page" w:x="703" w:y="775"/>
        <w:numPr>
          <w:ilvl w:val="0"/>
          <w:numId w:val="4"/>
        </w:numPr>
        <w:shd w:val="clear" w:color="auto" w:fill="auto"/>
        <w:tabs>
          <w:tab w:val="left" w:pos="774"/>
        </w:tabs>
        <w:spacing w:after="0"/>
        <w:ind w:firstLine="620"/>
        <w:jc w:val="both"/>
      </w:pPr>
      <w:r>
        <w:t>сохранение доходов, полученных от продажи имущества, находящегося в муниципальной собственности к 2022 году;</w:t>
      </w:r>
    </w:p>
    <w:p w:rsidR="00337F94" w:rsidRDefault="00DA186E">
      <w:pPr>
        <w:pStyle w:val="20"/>
        <w:framePr w:w="10435" w:h="6663" w:hRule="exact" w:wrap="none" w:vAnchor="page" w:hAnchor="page" w:x="703" w:y="775"/>
        <w:shd w:val="clear" w:color="auto" w:fill="auto"/>
        <w:spacing w:after="0"/>
        <w:ind w:firstLine="620"/>
        <w:jc w:val="both"/>
      </w:pPr>
      <w:r>
        <w:t xml:space="preserve">Вовлечение муниципального имущества и </w:t>
      </w:r>
      <w:r>
        <w:t>земельных участков в хозяйственный оборот позволит сохранить экологическую безопасность в Первомайском районе.</w:t>
      </w:r>
    </w:p>
    <w:p w:rsidR="00337F94" w:rsidRDefault="00DA186E">
      <w:pPr>
        <w:pStyle w:val="20"/>
        <w:framePr w:w="10435" w:h="6663" w:hRule="exact" w:wrap="none" w:vAnchor="page" w:hAnchor="page" w:x="703" w:y="775"/>
        <w:shd w:val="clear" w:color="auto" w:fill="auto"/>
        <w:spacing w:after="0"/>
        <w:ind w:firstLine="620"/>
        <w:jc w:val="both"/>
      </w:pPr>
      <w:r>
        <w:t>Общей оценкой вклада муниципальной программы в экономическое развитие будет являться увеличение неналоговых доходов бюджета Первомайского района.</w:t>
      </w:r>
    </w:p>
    <w:p w:rsidR="00337F94" w:rsidRDefault="00DA186E">
      <w:pPr>
        <w:pStyle w:val="20"/>
        <w:framePr w:w="10435" w:h="6663" w:hRule="exact" w:wrap="none" w:vAnchor="page" w:hAnchor="page" w:x="703" w:y="775"/>
        <w:shd w:val="clear" w:color="auto" w:fill="auto"/>
        <w:spacing w:after="0"/>
        <w:ind w:firstLine="620"/>
        <w:jc w:val="both"/>
      </w:pPr>
      <w:r>
        <w:t>Система бюджетного учета предполагает прозрачность движения муниципальных финансовых потоков, что обеспечивает возможность оценки эффективности и результативности использования бюджетных средств. Необходимость такой оценки продиктована ограниченностью бюд</w:t>
      </w:r>
      <w:r>
        <w:t>жетных средств. Эффективность расходования бюджетных сре</w:t>
      </w:r>
      <w:proofErr w:type="gramStart"/>
      <w:r>
        <w:t>дств в д</w:t>
      </w:r>
      <w:proofErr w:type="gramEnd"/>
      <w:r>
        <w:t>анной программе состоит в смещении акцентов бюджетного процесса от "управления бюджетными ресурсами (смета)" на "управление результатами" путем привязки выполнения мероприятий программы к фина</w:t>
      </w:r>
      <w:r>
        <w:t>нсированию и целевым показателям. Запланированные целевые показателями реализации муниципальной программы подробно расписаны в разделе 2. Достижение данных показателей будет являться результатами эффективности реализации программы.</w:t>
      </w:r>
    </w:p>
    <w:p w:rsidR="00337F94" w:rsidRDefault="00DA186E">
      <w:pPr>
        <w:pStyle w:val="20"/>
        <w:framePr w:w="10435" w:h="6663" w:hRule="exact" w:wrap="none" w:vAnchor="page" w:hAnchor="page" w:x="703" w:y="775"/>
        <w:shd w:val="clear" w:color="auto" w:fill="auto"/>
        <w:spacing w:after="0"/>
        <w:ind w:firstLine="620"/>
        <w:jc w:val="both"/>
      </w:pPr>
      <w:r>
        <w:t>Оценка эффективности реа</w:t>
      </w:r>
      <w:r>
        <w:t>лизации настоящей муниципальной программы проводиться в соответствии с Постановлением Администрации Первомайского района № 55 от 18.03.2016 «О порядке принятия решений о разработке муниципальных программ, формирования и реализации муниципальных программ».</w:t>
      </w:r>
    </w:p>
    <w:p w:rsidR="00337F94" w:rsidRDefault="00337F94">
      <w:pPr>
        <w:rPr>
          <w:sz w:val="2"/>
          <w:szCs w:val="2"/>
        </w:rPr>
        <w:sectPr w:rsidR="00337F9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120"/>
        <w:framePr w:w="15034" w:h="994" w:hRule="exact" w:wrap="none" w:vAnchor="page" w:hAnchor="page" w:x="364" w:y="1326"/>
        <w:shd w:val="clear" w:color="auto" w:fill="auto"/>
        <w:tabs>
          <w:tab w:val="left" w:leader="underscore" w:pos="13329"/>
          <w:tab w:val="left" w:leader="underscore" w:pos="13799"/>
        </w:tabs>
        <w:ind w:left="12700" w:right="1240"/>
      </w:pPr>
      <w:r>
        <w:lastRenderedPageBreak/>
        <w:t xml:space="preserve">Приложение </w:t>
      </w:r>
      <w:r>
        <w:rPr>
          <w:lang w:val="en-US" w:eastAsia="en-US" w:bidi="en-US"/>
        </w:rPr>
        <w:t>I</w:t>
      </w:r>
      <w:r w:rsidRPr="00155D95">
        <w:rPr>
          <w:lang w:eastAsia="en-US" w:bidi="en-US"/>
        </w:rPr>
        <w:t xml:space="preserve"> </w:t>
      </w:r>
      <w:r>
        <w:t>к программе №</w:t>
      </w:r>
      <w:r>
        <w:tab/>
      </w:r>
      <w:proofErr w:type="gramStart"/>
      <w:r>
        <w:t>от</w:t>
      </w:r>
      <w:proofErr w:type="gramEnd"/>
      <w:r>
        <w:tab/>
      </w:r>
    </w:p>
    <w:p w:rsidR="00337F94" w:rsidRDefault="00DA186E">
      <w:pPr>
        <w:pStyle w:val="120"/>
        <w:framePr w:w="15034" w:h="994" w:hRule="exact" w:wrap="none" w:vAnchor="page" w:hAnchor="page" w:x="364" w:y="1326"/>
        <w:shd w:val="clear" w:color="auto" w:fill="auto"/>
        <w:jc w:val="center"/>
      </w:pPr>
      <w:r>
        <w:t>3. Перечень программных мероприятий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2016"/>
        <w:gridCol w:w="1843"/>
        <w:gridCol w:w="965"/>
        <w:gridCol w:w="850"/>
        <w:gridCol w:w="845"/>
        <w:gridCol w:w="874"/>
        <w:gridCol w:w="864"/>
        <w:gridCol w:w="1176"/>
        <w:gridCol w:w="2342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Наименование мероприятий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120" w:line="170" w:lineRule="exact"/>
              <w:ind w:firstLine="0"/>
              <w:jc w:val="center"/>
            </w:pPr>
            <w:r>
              <w:rPr>
                <w:rStyle w:val="285pt"/>
              </w:rPr>
              <w:t>Ответственный</w:t>
            </w:r>
          </w:p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before="120" w:after="0" w:line="170" w:lineRule="exact"/>
              <w:ind w:firstLine="0"/>
              <w:jc w:val="center"/>
            </w:pPr>
            <w:r>
              <w:rPr>
                <w:rStyle w:val="285pt"/>
              </w:rPr>
              <w:t>исполнитель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60" w:line="170" w:lineRule="exact"/>
              <w:ind w:firstLine="0"/>
              <w:jc w:val="center"/>
            </w:pPr>
            <w:r>
              <w:rPr>
                <w:rStyle w:val="285pt"/>
              </w:rPr>
              <w:t>Источник</w:t>
            </w:r>
          </w:p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before="60" w:after="0" w:line="170" w:lineRule="exact"/>
              <w:ind w:firstLine="0"/>
              <w:jc w:val="center"/>
            </w:pPr>
            <w:r>
              <w:rPr>
                <w:rStyle w:val="285pt"/>
              </w:rPr>
              <w:t>финансирования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left="180" w:firstLine="0"/>
            </w:pPr>
            <w:r>
              <w:rPr>
                <w:rStyle w:val="285pt"/>
              </w:rPr>
              <w:t>Объем средств на реализацию программы, тыс. руб.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120" w:line="170" w:lineRule="exact"/>
              <w:ind w:left="140" w:firstLine="0"/>
            </w:pPr>
            <w:r>
              <w:rPr>
                <w:rStyle w:val="285pt"/>
              </w:rPr>
              <w:t>Показатель</w:t>
            </w:r>
          </w:p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before="120" w:after="0" w:line="170" w:lineRule="exact"/>
              <w:ind w:firstLine="0"/>
              <w:jc w:val="center"/>
            </w:pPr>
            <w:r>
              <w:rPr>
                <w:rStyle w:val="285pt"/>
              </w:rPr>
              <w:t>оценки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85pt"/>
              </w:rPr>
              <w:t xml:space="preserve">Наименование показателя </w:t>
            </w:r>
            <w:r>
              <w:rPr>
                <w:rStyle w:val="285pt"/>
              </w:rPr>
              <w:t>оценки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25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ФБ ОБ МБ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ВБ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503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Цель - Повышение эффективности управления и распоряжения муниципальной собственностью и земельными ресурсами Первомайского района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269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right"/>
            </w:pPr>
            <w:r>
              <w:rPr>
                <w:rStyle w:val="285pt"/>
              </w:rPr>
              <w:t xml:space="preserve">Задача 1- Повышение полноты и качества учета муниципального имущества для улучшения системы </w:t>
            </w:r>
            <w:r>
              <w:rPr>
                <w:rStyle w:val="285pt"/>
              </w:rPr>
              <w:t xml:space="preserve">управления муниципальной собственностью МО </w:t>
            </w:r>
            <w:proofErr w:type="spellStart"/>
            <w:r>
              <w:rPr>
                <w:rStyle w:val="285pt"/>
              </w:rPr>
              <w:t>Пе</w:t>
            </w:r>
            <w:proofErr w:type="spellEnd"/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</w:pPr>
            <w:proofErr w:type="spellStart"/>
            <w:r>
              <w:rPr>
                <w:rStyle w:val="285pt"/>
              </w:rPr>
              <w:t>рвомайский</w:t>
            </w:r>
            <w:proofErr w:type="spellEnd"/>
            <w:r>
              <w:rPr>
                <w:rStyle w:val="285pt"/>
              </w:rPr>
              <w:t xml:space="preserve"> района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85pt"/>
              </w:rPr>
              <w:t>1. Осуществление текущей деятельности Управление имущественных отношений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10342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left="260" w:firstLine="0"/>
            </w:pPr>
            <w:r>
              <w:rPr>
                <w:rStyle w:val="285pt"/>
              </w:rPr>
              <w:t>10342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Доля вовлеченного в </w:t>
            </w:r>
            <w:r>
              <w:rPr>
                <w:rStyle w:val="285pt"/>
              </w:rPr>
              <w:t>хозяйственный оборот муниципального имущества в общей площади объектов недвижимости, находящихся в Реестре муниципальной собственности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2229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2229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2451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2451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2696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2696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2966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2966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2. Сдача в аренду имущества, находящегося в муниципальной собственности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3915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Доходы, полученные от сдачи в аренду имущества, находящегося в муниципальной </w:t>
            </w:r>
            <w:r>
              <w:rPr>
                <w:rStyle w:val="285pt"/>
              </w:rPr>
              <w:t>собственности, тыс. руб.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667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721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778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841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908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85pt"/>
              </w:rPr>
              <w:t>3. Продажа имущества, находящегося в муниципальной собственности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Управление имущественных отношений Администрации </w:t>
            </w:r>
            <w:r>
              <w:rPr>
                <w:rStyle w:val="285pt"/>
              </w:rPr>
              <w:t>Первомайского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3483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Доходы, полученные от продажи имущества, находящегося в муниципальной собственности, тыс. руб.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2983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100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100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150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150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4.</w:t>
            </w:r>
            <w:r>
              <w:rPr>
                <w:rStyle w:val="285pt"/>
              </w:rPr>
              <w:t xml:space="preserve"> Проведение оценки рыночной стоимости в отношении объектов муниципального имущества, для продажи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190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52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Количество объектов муниципального имущества, в отношении которых </w:t>
            </w:r>
            <w:r>
              <w:rPr>
                <w:rStyle w:val="285pt"/>
              </w:rPr>
              <w:t>проведена оценка рыночной стоимости, шт.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12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13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0"/>
              </w:rPr>
              <w:t>7Ш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left="200" w:firstLine="0"/>
            </w:pPr>
            <w:r>
              <w:rPr>
                <w:rStyle w:val="285pt"/>
                <w:vertAlign w:val="superscript"/>
              </w:rPr>
              <w:t>—</w:t>
            </w:r>
            <w:r>
              <w:rPr>
                <w:rStyle w:val="285pt"/>
              </w:rPr>
              <w:t>о</w:t>
            </w:r>
            <w:r>
              <w:rPr>
                <w:rStyle w:val="285pt"/>
                <w:vertAlign w:val="superscript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5. Проведение оценки рыночной стоимости в отношении объектов муниципального имущества, для сдачи</w:t>
            </w:r>
            <w:r>
              <w:rPr>
                <w:rStyle w:val="285pt"/>
              </w:rPr>
              <w:t xml:space="preserve"> в аренду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</w:t>
            </w:r>
          </w:p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имущественных</w:t>
            </w:r>
          </w:p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отношений</w:t>
            </w:r>
          </w:p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Администрации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159,9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159,9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34" w:h="8438" w:wrap="none" w:vAnchor="page" w:hAnchor="page" w:x="364" w:y="2498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35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Количество объектов муниципального имущества.</w:t>
            </w:r>
          </w:p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в </w:t>
            </w:r>
            <w:proofErr w:type="gramStart"/>
            <w:r>
              <w:rPr>
                <w:rStyle w:val="285pt"/>
              </w:rPr>
              <w:t>отношении</w:t>
            </w:r>
            <w:proofErr w:type="gramEnd"/>
            <w:r>
              <w:rPr>
                <w:rStyle w:val="285pt"/>
              </w:rPr>
              <w:t xml:space="preserve"> которых проведена оценка рыночной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11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25,6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19.8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34" w:h="8438" w:wrap="none" w:vAnchor="page" w:hAnchor="page" w:x="364" w:y="2498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34" w:h="8438" w:wrap="none" w:vAnchor="page" w:hAnchor="page" w:x="364" w:y="2498"/>
            </w:pPr>
          </w:p>
        </w:tc>
      </w:tr>
    </w:tbl>
    <w:p w:rsidR="00337F94" w:rsidRDefault="00337F94">
      <w:pPr>
        <w:rPr>
          <w:sz w:val="2"/>
          <w:szCs w:val="2"/>
        </w:rPr>
        <w:sectPr w:rsidR="00337F9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0"/>
        <w:gridCol w:w="2026"/>
        <w:gridCol w:w="1838"/>
        <w:gridCol w:w="965"/>
        <w:gridCol w:w="850"/>
        <w:gridCol w:w="850"/>
        <w:gridCol w:w="878"/>
        <w:gridCol w:w="864"/>
        <w:gridCol w:w="1171"/>
        <w:gridCol w:w="2333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250" w:type="dxa"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left="140" w:firstLine="0"/>
            </w:pPr>
            <w:r>
              <w:rPr>
                <w:rStyle w:val="285pt"/>
              </w:rPr>
              <w:t>11ервомайского района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17,5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стоимости, шт.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85pt"/>
              </w:rPr>
              <w:t>6. Проведение технической инвентаризации объектов муниципального имущества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336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336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40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Количество объектов муниципального имущества, в </w:t>
            </w:r>
            <w:r>
              <w:rPr>
                <w:rStyle w:val="285pt"/>
              </w:rPr>
              <w:t>отношении которых проведена техническая инвентаризация, шт.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7.У плата налога на добавленную стоимость за </w:t>
            </w:r>
            <w:r>
              <w:rPr>
                <w:rStyle w:val="285pt1"/>
              </w:rPr>
              <w:t xml:space="preserve">I </w:t>
            </w:r>
            <w:r>
              <w:rPr>
                <w:rStyle w:val="285pt"/>
              </w:rPr>
              <w:t>квартал 20</w:t>
            </w:r>
            <w:r>
              <w:rPr>
                <w:rStyle w:val="285pt1"/>
              </w:rPr>
              <w:t>1</w:t>
            </w:r>
            <w:r>
              <w:rPr>
                <w:rStyle w:val="285pt"/>
              </w:rPr>
              <w:t>8 года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536,6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536,6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1"/>
              </w:rPr>
              <w:t>2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Количество </w:t>
            </w:r>
            <w:proofErr w:type="gramStart"/>
            <w:r>
              <w:rPr>
                <w:rStyle w:val="285pt"/>
              </w:rPr>
              <w:t>объектов</w:t>
            </w:r>
            <w:proofErr w:type="gramEnd"/>
            <w:r>
              <w:rPr>
                <w:rStyle w:val="285pt"/>
              </w:rPr>
              <w:t xml:space="preserve"> в отношении которых была произведена уплата НДС,</w:t>
            </w:r>
          </w:p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30" w:lineRule="exact"/>
              <w:ind w:firstLine="0"/>
              <w:jc w:val="center"/>
            </w:pPr>
            <w:r>
              <w:rPr>
                <w:rStyle w:val="265pt0pt"/>
              </w:rPr>
              <w:t>ШТ.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536,6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Итого по первой задаче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11564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11564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687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2375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2375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2583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2583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2825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2825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3095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3095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1502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Задача 2 - Повышение полноты и качества учета земельных ресурсов на территории МО Первомайский район с целью увеличения доли их участия в экономическом обороте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right="160" w:firstLine="0"/>
              <w:jc w:val="right"/>
            </w:pPr>
            <w:r>
              <w:rPr>
                <w:rStyle w:val="285pt"/>
              </w:rPr>
              <w:t>8.Сдача в аренду земельных участков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Управление имущее! венных отношений </w:t>
            </w:r>
            <w:r>
              <w:rPr>
                <w:rStyle w:val="285pt"/>
              </w:rPr>
              <w:t>Администрации Первомайского района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28740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Доходы, полученные от аренды земельных участков, тыс. руб.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5700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5750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5750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5760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5780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 xml:space="preserve">9. Продажа </w:t>
            </w:r>
            <w:r>
              <w:rPr>
                <w:rStyle w:val="285pt"/>
              </w:rPr>
              <w:t>земельных участков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630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85pt"/>
              </w:rPr>
              <w:t>Доходы, полученные от продажи земельных участков, тыс. руб.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tabs>
                <w:tab w:val="left" w:leader="hyphen" w:pos="725"/>
                <w:tab w:val="left" w:leader="hyphen" w:pos="1805"/>
              </w:tabs>
              <w:spacing w:after="0" w:line="170" w:lineRule="exact"/>
              <w:ind w:firstLine="0"/>
              <w:jc w:val="both"/>
            </w:pPr>
            <w:r>
              <w:rPr>
                <w:rStyle w:val="265pt0pt"/>
              </w:rPr>
              <w:tab/>
            </w:r>
            <w:r>
              <w:rPr>
                <w:rStyle w:val="285pt1"/>
              </w:rPr>
              <w:t>2Ш</w:t>
            </w:r>
            <w:r>
              <w:rPr>
                <w:rStyle w:val="265pt0pt"/>
              </w:rPr>
              <w:tab/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tabs>
                <w:tab w:val="left" w:leader="hyphen" w:pos="720"/>
                <w:tab w:val="left" w:leader="hyphen" w:pos="1800"/>
              </w:tabs>
              <w:spacing w:after="0" w:line="170" w:lineRule="exact"/>
              <w:ind w:firstLine="0"/>
              <w:jc w:val="both"/>
            </w:pPr>
            <w:r>
              <w:rPr>
                <w:rStyle w:val="285pt"/>
              </w:rPr>
              <w:tab/>
            </w:r>
            <w:r>
              <w:rPr>
                <w:rStyle w:val="285pt0"/>
              </w:rPr>
              <w:t>7Ш</w:t>
            </w:r>
            <w:r>
              <w:rPr>
                <w:rStyle w:val="285pt"/>
              </w:rPr>
              <w:tab/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120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tabs>
                <w:tab w:val="left" w:leader="hyphen" w:pos="720"/>
                <w:tab w:val="left" w:leader="hyphen" w:pos="1800"/>
              </w:tabs>
              <w:spacing w:after="0" w:line="170" w:lineRule="exact"/>
              <w:ind w:firstLine="0"/>
              <w:jc w:val="both"/>
            </w:pPr>
            <w:r>
              <w:rPr>
                <w:rStyle w:val="285pt1"/>
              </w:rPr>
              <w:tab/>
              <w:t>2ШТ</w:t>
            </w:r>
            <w:r>
              <w:rPr>
                <w:rStyle w:val="285pt1"/>
              </w:rPr>
              <w:tab/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150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160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10. Проведение оценки рыночной стоимости земельных участков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1467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1467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489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Количество земельных участков, в отношении которых проведена оценка </w:t>
            </w:r>
            <w:r>
              <w:rPr>
                <w:rStyle w:val="285pt"/>
              </w:rPr>
              <w:t>рыночной стоимости, шт.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30" w:lineRule="exact"/>
              <w:ind w:firstLine="0"/>
              <w:jc w:val="center"/>
            </w:pPr>
            <w:r>
              <w:rPr>
                <w:rStyle w:val="265pt0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83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270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292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97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105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113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11 .Проведение комплекса земельно-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120" w:line="170" w:lineRule="exact"/>
              <w:ind w:firstLine="0"/>
              <w:jc w:val="center"/>
            </w:pPr>
            <w:r>
              <w:rPr>
                <w:rStyle w:val="285pt"/>
              </w:rPr>
              <w:t>Управление</w:t>
            </w:r>
          </w:p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before="120" w:after="0" w:line="170" w:lineRule="exact"/>
              <w:ind w:firstLine="0"/>
              <w:jc w:val="center"/>
            </w:pPr>
            <w:r>
              <w:rPr>
                <w:rStyle w:val="285pt"/>
              </w:rPr>
              <w:t>имущественных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1689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1689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286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 xml:space="preserve">Количество </w:t>
            </w:r>
            <w:proofErr w:type="gramStart"/>
            <w:r>
              <w:rPr>
                <w:rStyle w:val="285pt"/>
              </w:rPr>
              <w:t>земельных</w:t>
            </w:r>
            <w:proofErr w:type="gramEnd"/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34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24" w:h="9562" w:wrap="none" w:vAnchor="page" w:hAnchor="page" w:x="369" w:y="137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189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24" w:h="9562" w:wrap="none" w:vAnchor="page" w:hAnchor="page" w:x="369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32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24" w:h="9562" w:wrap="none" w:vAnchor="page" w:hAnchor="page" w:x="369" w:y="1375"/>
              <w:rPr>
                <w:sz w:val="10"/>
                <w:szCs w:val="10"/>
              </w:rPr>
            </w:pPr>
          </w:p>
        </w:tc>
      </w:tr>
    </w:tbl>
    <w:p w:rsidR="00337F94" w:rsidRDefault="00337F94">
      <w:pPr>
        <w:rPr>
          <w:sz w:val="2"/>
          <w:szCs w:val="2"/>
        </w:rPr>
        <w:sectPr w:rsidR="00337F9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2021"/>
        <w:gridCol w:w="1843"/>
        <w:gridCol w:w="960"/>
        <w:gridCol w:w="845"/>
        <w:gridCol w:w="854"/>
        <w:gridCol w:w="874"/>
        <w:gridCol w:w="859"/>
        <w:gridCol w:w="1176"/>
        <w:gridCol w:w="2333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25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60" w:line="170" w:lineRule="exact"/>
              <w:ind w:firstLine="0"/>
              <w:jc w:val="center"/>
            </w:pPr>
            <w:proofErr w:type="spellStart"/>
            <w:r>
              <w:rPr>
                <w:rStyle w:val="285pt"/>
                <w:lang w:val="en-US" w:eastAsia="en-US" w:bidi="en-US"/>
              </w:rPr>
              <w:lastRenderedPageBreak/>
              <w:t>tvcviaci</w:t>
            </w:r>
            <w:proofErr w:type="spellEnd"/>
            <w:r w:rsidRPr="00155D95">
              <w:rPr>
                <w:rStyle w:val="285pt"/>
                <w:lang w:eastAsia="en-US" w:bidi="en-US"/>
              </w:rPr>
              <w:t xml:space="preserve"> </w:t>
            </w:r>
            <w:proofErr w:type="spellStart"/>
            <w:r>
              <w:rPr>
                <w:rStyle w:val="285pt"/>
              </w:rPr>
              <w:t>ривыл</w:t>
            </w:r>
            <w:proofErr w:type="spellEnd"/>
            <w:r>
              <w:rPr>
                <w:rStyle w:val="285pt"/>
              </w:rPr>
              <w:t xml:space="preserve"> </w:t>
            </w:r>
            <w:r w:rsidRPr="00155D95">
              <w:rPr>
                <w:rStyle w:val="285pt"/>
                <w:lang w:eastAsia="en-US" w:bidi="en-US"/>
              </w:rPr>
              <w:t>[</w:t>
            </w:r>
            <w:proofErr w:type="spellStart"/>
            <w:r>
              <w:rPr>
                <w:rStyle w:val="285pt"/>
                <w:lang w:val="en-US" w:eastAsia="en-US" w:bidi="en-US"/>
              </w:rPr>
              <w:t>jauui</w:t>
            </w:r>
            <w:proofErr w:type="spellEnd"/>
            <w:r w:rsidRPr="00155D95">
              <w:rPr>
                <w:rStyle w:val="285pt"/>
                <w:lang w:eastAsia="en-US" w:bidi="en-US"/>
              </w:rPr>
              <w:t xml:space="preserve"> </w:t>
            </w:r>
            <w:proofErr w:type="spellStart"/>
            <w:r>
              <w:rPr>
                <w:rStyle w:val="285pt2"/>
              </w:rPr>
              <w:t>iiu</w:t>
            </w:r>
            <w:proofErr w:type="spellEnd"/>
            <w:r w:rsidRPr="00155D95">
              <w:rPr>
                <w:rStyle w:val="285pt"/>
                <w:lang w:eastAsia="en-US" w:bidi="en-US"/>
              </w:rPr>
              <w:t xml:space="preserve"> </w:t>
            </w:r>
            <w:proofErr w:type="spellStart"/>
            <w:r>
              <w:rPr>
                <w:rStyle w:val="285pt"/>
              </w:rPr>
              <w:t>ипвсша|жзации</w:t>
            </w:r>
            <w:proofErr w:type="spellEnd"/>
          </w:p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before="60" w:after="0" w:line="170" w:lineRule="exact"/>
              <w:ind w:firstLine="0"/>
              <w:jc w:val="center"/>
            </w:pPr>
            <w:r>
              <w:rPr>
                <w:rStyle w:val="285pt"/>
              </w:rPr>
              <w:t>земель Первомайского района</w:t>
            </w:r>
          </w:p>
        </w:tc>
        <w:tc>
          <w:tcPr>
            <w:tcW w:w="2021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85pt"/>
              </w:rPr>
              <w:t>отношений Администрации Первомайского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68</w:t>
            </w:r>
          </w:p>
        </w:tc>
        <w:tc>
          <w:tcPr>
            <w:tcW w:w="23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60" w:line="170" w:lineRule="exact"/>
              <w:ind w:firstLine="0"/>
              <w:jc w:val="center"/>
            </w:pPr>
            <w:proofErr w:type="spellStart"/>
            <w:r>
              <w:rPr>
                <w:rStyle w:val="285pt"/>
                <w:lang w:val="en-US" w:eastAsia="en-US" w:bidi="en-US"/>
              </w:rPr>
              <w:t>tXUlUpblA</w:t>
            </w:r>
            <w:proofErr w:type="spellEnd"/>
            <w:r w:rsidRPr="00155D95">
              <w:rPr>
                <w:rStyle w:val="285pt"/>
                <w:lang w:eastAsia="en-US" w:bidi="en-US"/>
              </w:rPr>
              <w:t xml:space="preserve"> </w:t>
            </w:r>
            <w:r>
              <w:rPr>
                <w:rStyle w:val="285pt"/>
              </w:rPr>
              <w:t>11}_П_ШСДСГ1Ы</w:t>
            </w:r>
          </w:p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before="60" w:after="0" w:line="235" w:lineRule="exact"/>
              <w:ind w:firstLine="0"/>
              <w:jc w:val="center"/>
            </w:pPr>
            <w:r>
              <w:rPr>
                <w:rStyle w:val="285pt"/>
              </w:rPr>
              <w:t>кадастровые</w:t>
            </w:r>
            <w:r>
              <w:rPr>
                <w:rStyle w:val="285pt"/>
              </w:rPr>
              <w:t xml:space="preserve"> работы по Первомайскому району шт.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441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74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476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476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79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12. Разработка карт материалов Первомайского района (в </w:t>
            </w:r>
            <w:proofErr w:type="spellStart"/>
            <w:r>
              <w:rPr>
                <w:rStyle w:val="285pt"/>
              </w:rPr>
              <w:t>т.ч</w:t>
            </w:r>
            <w:proofErr w:type="spellEnd"/>
            <w:r>
              <w:rPr>
                <w:rStyle w:val="285pt"/>
              </w:rPr>
              <w:t>. Проведение муниципальных закупок)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2200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57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85pt"/>
              </w:rPr>
              <w:t>Количество разработанных карт материалов Первомайского района (ед.)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44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Итого по второй задаче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Управление </w:t>
            </w:r>
            <w:r>
              <w:rPr>
                <w:rStyle w:val="285pt"/>
              </w:rPr>
              <w:t>имущественных отношений Администрации Первомайского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5356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5356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959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959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1500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1656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1656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85pt"/>
              </w:rPr>
              <w:t xml:space="preserve">13. Определение границ населенных пунктов </w:t>
            </w:r>
            <w:r>
              <w:rPr>
                <w:rStyle w:val="285pt"/>
              </w:rPr>
              <w:t>находящихся на территории Первомайского района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44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Количество населенных пунктов, в отношении которых определены границы находящихся на территории Первомайского </w:t>
            </w:r>
            <w:r>
              <w:rPr>
                <w:rStyle w:val="285pt"/>
              </w:rPr>
              <w:t>района, шт.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44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 xml:space="preserve">Задача 3 - Обеспечение содержания и обслуживания временно не арендуемого муниципального имущества и капитальный ремонт </w:t>
            </w:r>
            <w:r>
              <w:rPr>
                <w:rStyle w:val="285pt"/>
              </w:rPr>
              <w:t>муниципального нежилого фонда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14. Разработка </w:t>
            </w:r>
            <w:proofErr w:type="spellStart"/>
            <w:r>
              <w:rPr>
                <w:rStyle w:val="285pt"/>
              </w:rPr>
              <w:t>проектно</w:t>
            </w:r>
            <w:proofErr w:type="spellEnd"/>
            <w:r>
              <w:rPr>
                <w:rStyle w:val="285pt"/>
              </w:rPr>
              <w:t xml:space="preserve"> - сметной документации на реконструкцию и перепланировку здания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495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Количество </w:t>
            </w:r>
            <w:proofErr w:type="gramStart"/>
            <w:r>
              <w:rPr>
                <w:rStyle w:val="285pt"/>
              </w:rPr>
              <w:t>объектов</w:t>
            </w:r>
            <w:proofErr w:type="gramEnd"/>
            <w:r>
              <w:rPr>
                <w:rStyle w:val="285pt"/>
              </w:rPr>
              <w:t xml:space="preserve"> на которые разработана </w:t>
            </w:r>
            <w:r>
              <w:rPr>
                <w:rStyle w:val="285pt"/>
              </w:rPr>
              <w:t>проектно- сметная документация (ед.)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495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19" w:h="9115" w:wrap="none" w:vAnchor="page" w:hAnchor="page" w:x="371" w:y="1375"/>
              <w:rPr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15. Содержание и обслуживание временно не арендуемого муниципального имущества и капитальный ремонт муниципального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</w:t>
            </w:r>
          </w:p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имущественных</w:t>
            </w:r>
          </w:p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отношений</w:t>
            </w:r>
          </w:p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Администрации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3738,0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left="220" w:firstLine="0"/>
            </w:pPr>
            <w:r>
              <w:rPr>
                <w:rStyle w:val="285pt"/>
              </w:rPr>
              <w:t>3738,0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85pt"/>
              </w:rPr>
              <w:t>Количество объектов, в отношении которых обеспечено содержание и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650,0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650,0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695,5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695,5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744,2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744,2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арендуемого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5019" w:h="9115" w:wrap="none" w:vAnchor="page" w:hAnchor="page" w:x="371" w:y="137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796,3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796,3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19" w:h="9115" w:wrap="none" w:vAnchor="page" w:hAnchor="page" w:x="371" w:y="1375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муниципального имущества</w:t>
            </w:r>
          </w:p>
        </w:tc>
      </w:tr>
    </w:tbl>
    <w:p w:rsidR="00337F94" w:rsidRDefault="00337F94">
      <w:pPr>
        <w:rPr>
          <w:sz w:val="2"/>
          <w:szCs w:val="2"/>
        </w:rPr>
        <w:sectPr w:rsidR="00337F9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45"/>
        <w:gridCol w:w="2016"/>
        <w:gridCol w:w="1848"/>
        <w:gridCol w:w="960"/>
        <w:gridCol w:w="850"/>
        <w:gridCol w:w="850"/>
        <w:gridCol w:w="874"/>
        <w:gridCol w:w="869"/>
        <w:gridCol w:w="1176"/>
        <w:gridCol w:w="2318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3245" w:type="dxa"/>
            <w:tcBorders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lastRenderedPageBreak/>
              <w:t>нежилого фонда</w:t>
            </w:r>
          </w:p>
        </w:tc>
        <w:tc>
          <w:tcPr>
            <w:tcW w:w="2016" w:type="dxa"/>
            <w:tcBorders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Первомайского района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852.0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0.0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852,0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</w:t>
            </w:r>
          </w:p>
        </w:tc>
        <w:tc>
          <w:tcPr>
            <w:tcW w:w="2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85pt"/>
              </w:rPr>
              <w:t>и капитальный ремонт муниципального нежилого фонда (ед.)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226" w:lineRule="exact"/>
              <w:ind w:firstLine="0"/>
              <w:jc w:val="center"/>
            </w:pPr>
            <w:proofErr w:type="gramStart"/>
            <w:r>
              <w:rPr>
                <w:rStyle w:val="285pt"/>
              </w:rPr>
              <w:t>У</w:t>
            </w:r>
            <w:proofErr w:type="gramEnd"/>
            <w:r>
              <w:rPr>
                <w:rStyle w:val="285pt"/>
              </w:rPr>
              <w:t xml:space="preserve"> </w:t>
            </w:r>
            <w:proofErr w:type="gramStart"/>
            <w:r>
              <w:rPr>
                <w:rStyle w:val="285pt"/>
              </w:rPr>
              <w:t>правление</w:t>
            </w:r>
            <w:proofErr w:type="gramEnd"/>
            <w:r>
              <w:rPr>
                <w:rStyle w:val="285pt"/>
              </w:rPr>
              <w:t xml:space="preserve"> имущественных отношений Администрации </w:t>
            </w:r>
            <w:r>
              <w:rPr>
                <w:rStyle w:val="285pt"/>
              </w:rPr>
              <w:t>Первомайского района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left="280" w:firstLine="0"/>
            </w:pPr>
            <w:r>
              <w:rPr>
                <w:rStyle w:val="285pt"/>
              </w:rPr>
              <w:t>4233,0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left="240" w:firstLine="0"/>
            </w:pPr>
            <w:r>
              <w:rPr>
                <w:rStyle w:val="285pt"/>
              </w:rPr>
              <w:t>4233.0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left="280" w:firstLine="0"/>
            </w:pPr>
            <w:r>
              <w:rPr>
                <w:rStyle w:val="285pt"/>
              </w:rPr>
              <w:t>1145.0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left="240" w:firstLine="0"/>
            </w:pPr>
            <w:r>
              <w:rPr>
                <w:rStyle w:val="285pt"/>
              </w:rPr>
              <w:t>1145,0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695,5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left="240" w:firstLine="0"/>
            </w:pPr>
            <w:r>
              <w:rPr>
                <w:rStyle w:val="285pt"/>
              </w:rPr>
              <w:t>695,5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744,2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left="240" w:firstLine="0"/>
            </w:pPr>
            <w:r>
              <w:rPr>
                <w:rStyle w:val="285pt"/>
              </w:rPr>
              <w:t>744,2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796,3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left="240" w:firstLine="0"/>
            </w:pPr>
            <w:r>
              <w:rPr>
                <w:rStyle w:val="285pt"/>
              </w:rPr>
              <w:t>796,3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852,0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left="240" w:firstLine="0"/>
            </w:pPr>
            <w:r>
              <w:rPr>
                <w:rStyle w:val="285pt"/>
              </w:rPr>
              <w:t>852,0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500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 xml:space="preserve">Задача 4 - Опубликование муниципальных </w:t>
            </w:r>
            <w:r>
              <w:rPr>
                <w:rStyle w:val="285pt"/>
              </w:rPr>
              <w:t>правовых актов и их проектов, доведение до сведения жителей муниципального образования официальной и иной информации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 xml:space="preserve">16. Опубликование муниципальных правовых актов и их проектов, доведенных до сведения жителей Первомайского района и иной официальной </w:t>
            </w:r>
            <w:r>
              <w:rPr>
                <w:rStyle w:val="285pt"/>
              </w:rPr>
              <w:t>информации (</w:t>
            </w:r>
            <w:proofErr w:type="spellStart"/>
            <w:proofErr w:type="gramStart"/>
            <w:r>
              <w:rPr>
                <w:rStyle w:val="285pt"/>
              </w:rPr>
              <w:t>ед</w:t>
            </w:r>
            <w:proofErr w:type="spellEnd"/>
            <w:proofErr w:type="gramEnd"/>
            <w:r>
              <w:rPr>
                <w:rStyle w:val="285pt"/>
              </w:rPr>
              <w:t>)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97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85pt"/>
              </w:rPr>
              <w:t>Количество опубликованных муниципальных правовых актов и их проектов, доведенных до сведения жителей Первомайского района и иной официальной информации</w:t>
            </w:r>
            <w:r>
              <w:rPr>
                <w:rStyle w:val="285pt"/>
              </w:rPr>
              <w:t xml:space="preserve"> (</w:t>
            </w:r>
            <w:proofErr w:type="spellStart"/>
            <w:proofErr w:type="gramStart"/>
            <w:r>
              <w:rPr>
                <w:rStyle w:val="285pt"/>
              </w:rPr>
              <w:t>ед</w:t>
            </w:r>
            <w:proofErr w:type="spellEnd"/>
            <w:proofErr w:type="gramEnd"/>
            <w:r>
              <w:rPr>
                <w:rStyle w:val="285pt"/>
              </w:rPr>
              <w:t>)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17</w:t>
            </w: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</w:t>
            </w: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</w:t>
            </w: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</w:t>
            </w: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</w:t>
            </w: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 по программе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26153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left="240" w:firstLine="0"/>
            </w:pPr>
            <w:r>
              <w:rPr>
                <w:rStyle w:val="285pt"/>
              </w:rPr>
              <w:t>26153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left="240" w:firstLine="0"/>
            </w:pPr>
            <w:r>
              <w:rPr>
                <w:rStyle w:val="285pt"/>
              </w:rPr>
              <w:t>2256,6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4029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9827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9827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2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5277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5277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4763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4763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5005" w:h="6312" w:wrap="none" w:vAnchor="page" w:hAnchor="page" w:x="378" w:y="1375"/>
              <w:shd w:val="clear" w:color="auto" w:fill="auto"/>
              <w:spacing w:after="0" w:line="170" w:lineRule="exact"/>
              <w:ind w:firstLine="0"/>
              <w:jc w:val="center"/>
            </w:pPr>
            <w:r>
              <w:rPr>
                <w:rStyle w:val="285pt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5005" w:h="6312" w:wrap="none" w:vAnchor="page" w:hAnchor="page" w:x="378" w:y="1375"/>
              <w:rPr>
                <w:sz w:val="10"/>
                <w:szCs w:val="10"/>
              </w:rPr>
            </w:pPr>
          </w:p>
        </w:tc>
      </w:tr>
    </w:tbl>
    <w:p w:rsidR="00337F94" w:rsidRDefault="00337F94">
      <w:pPr>
        <w:rPr>
          <w:sz w:val="2"/>
          <w:szCs w:val="2"/>
        </w:rPr>
        <w:sectPr w:rsidR="00337F9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130"/>
        <w:framePr w:w="15005" w:h="1392" w:hRule="exact" w:wrap="none" w:vAnchor="page" w:hAnchor="page" w:x="332" w:y="1869"/>
        <w:shd w:val="clear" w:color="auto" w:fill="auto"/>
        <w:ind w:left="11000" w:right="1040"/>
      </w:pPr>
      <w:r>
        <w:lastRenderedPageBreak/>
        <w:t>Приложение 2 к постановлению Администрации Первомайского района</w:t>
      </w:r>
    </w:p>
    <w:p w:rsidR="00337F94" w:rsidRDefault="00DA186E">
      <w:pPr>
        <w:pStyle w:val="130"/>
        <w:framePr w:w="15005" w:h="1392" w:hRule="exact" w:wrap="none" w:vAnchor="page" w:hAnchor="page" w:x="332" w:y="1869"/>
        <w:shd w:val="clear" w:color="auto" w:fill="auto"/>
        <w:tabs>
          <w:tab w:val="left" w:leader="underscore" w:pos="12770"/>
          <w:tab w:val="left" w:leader="underscore" w:pos="13466"/>
          <w:tab w:val="left" w:leader="underscore" w:pos="13974"/>
        </w:tabs>
        <w:spacing w:after="176"/>
        <w:ind w:left="12040"/>
        <w:jc w:val="both"/>
      </w:pPr>
      <w:r>
        <w:t>от</w:t>
      </w:r>
      <w:r>
        <w:tab/>
        <w:t>.</w:t>
      </w:r>
      <w:r>
        <w:tab/>
        <w:t>№</w:t>
      </w:r>
      <w:r>
        <w:tab/>
      </w:r>
    </w:p>
    <w:p w:rsidR="00337F94" w:rsidRDefault="00DA186E">
      <w:pPr>
        <w:pStyle w:val="120"/>
        <w:framePr w:w="15005" w:h="1392" w:hRule="exact" w:wrap="none" w:vAnchor="page" w:hAnchor="page" w:x="332" w:y="1869"/>
        <w:shd w:val="clear" w:color="auto" w:fill="auto"/>
        <w:spacing w:line="170" w:lineRule="exact"/>
        <w:ind w:right="1040"/>
        <w:jc w:val="right"/>
      </w:pPr>
      <w:r>
        <w:t>форма I</w:t>
      </w:r>
    </w:p>
    <w:p w:rsidR="00337F94" w:rsidRDefault="00DA186E">
      <w:pPr>
        <w:pStyle w:val="140"/>
        <w:framePr w:w="15005" w:h="711" w:hRule="exact" w:wrap="none" w:vAnchor="page" w:hAnchor="page" w:x="332" w:y="3438"/>
        <w:shd w:val="clear" w:color="auto" w:fill="auto"/>
        <w:spacing w:before="0"/>
        <w:ind w:left="320" w:firstLine="0"/>
      </w:pPr>
      <w:r>
        <w:t>ГОДОВОЙ ОТЧЕТ</w:t>
      </w:r>
    </w:p>
    <w:p w:rsidR="00337F94" w:rsidRDefault="00DA186E">
      <w:pPr>
        <w:pStyle w:val="140"/>
        <w:framePr w:w="15005" w:h="711" w:hRule="exact" w:wrap="none" w:vAnchor="page" w:hAnchor="page" w:x="332" w:y="3438"/>
        <w:shd w:val="clear" w:color="auto" w:fill="auto"/>
        <w:tabs>
          <w:tab w:val="left" w:leader="underscore" w:pos="8450"/>
        </w:tabs>
        <w:spacing w:before="0"/>
        <w:ind w:left="5840" w:right="4460"/>
        <w:jc w:val="left"/>
      </w:pPr>
      <w:r>
        <w:t>О РЕАЛИЗАЦИИ МЕРОПРИЯТИЙ МУНИЦИПАЛЬНОЙ ПРОГРАММЫ по состоянию на 1 января 20</w:t>
      </w:r>
      <w:r>
        <w:tab/>
        <w:t>года</w:t>
      </w:r>
    </w:p>
    <w:p w:rsidR="00337F94" w:rsidRDefault="00DA186E">
      <w:pPr>
        <w:pStyle w:val="140"/>
        <w:framePr w:w="15005" w:h="232" w:hRule="exact" w:wrap="none" w:vAnchor="page" w:hAnchor="page" w:x="332" w:y="4339"/>
        <w:shd w:val="clear" w:color="auto" w:fill="auto"/>
        <w:spacing w:before="0" w:line="170" w:lineRule="exact"/>
        <w:ind w:left="320" w:firstLine="0"/>
      </w:pPr>
      <w:r>
        <w:t xml:space="preserve">(название </w:t>
      </w:r>
      <w:r>
        <w:t>программы)</w:t>
      </w:r>
    </w:p>
    <w:p w:rsidR="00337F94" w:rsidRDefault="00DA186E">
      <w:pPr>
        <w:pStyle w:val="a9"/>
        <w:framePr w:wrap="none" w:vAnchor="page" w:hAnchor="page" w:x="6692" w:y="4761"/>
        <w:shd w:val="clear" w:color="auto" w:fill="auto"/>
        <w:spacing w:line="170" w:lineRule="exact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"/>
        <w:gridCol w:w="2376"/>
        <w:gridCol w:w="1190"/>
        <w:gridCol w:w="840"/>
        <w:gridCol w:w="1022"/>
        <w:gridCol w:w="1013"/>
        <w:gridCol w:w="1334"/>
        <w:gridCol w:w="840"/>
        <w:gridCol w:w="1334"/>
        <w:gridCol w:w="1157"/>
        <w:gridCol w:w="1190"/>
        <w:gridCol w:w="1738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  <w:lang w:val="en-US" w:eastAsia="en-US" w:bidi="en-US"/>
              </w:rPr>
              <w:t>N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  <w:lang w:val="en-US" w:eastAsia="en-US" w:bidi="en-US"/>
              </w:rPr>
              <w:t>•N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пп</w:t>
            </w:r>
            <w:proofErr w:type="spellEnd"/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Мероприятия программы, направления и источники финансирования</w:t>
            </w:r>
          </w:p>
        </w:tc>
        <w:tc>
          <w:tcPr>
            <w:tcW w:w="873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Объем ассигнований (тыс. рублей)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Достигнутые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результаты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мероприятий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&lt;****&gt;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Примечание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&lt; *****&gt;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4400" w:h="5534" w:wrap="none" w:vAnchor="page" w:hAnchor="page" w:x="332" w:y="5171"/>
            </w:pPr>
          </w:p>
        </w:tc>
        <w:tc>
          <w:tcPr>
            <w:tcW w:w="23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4400" w:h="5534" w:wrap="none" w:vAnchor="page" w:hAnchor="page" w:x="332" w:y="5171"/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tabs>
                <w:tab w:val="left" w:leader="underscore" w:pos="341"/>
              </w:tabs>
              <w:spacing w:after="0" w:line="170" w:lineRule="exact"/>
              <w:ind w:firstLine="0"/>
              <w:jc w:val="both"/>
            </w:pPr>
            <w:r>
              <w:rPr>
                <w:rStyle w:val="285pt"/>
              </w:rPr>
              <w:t>20</w:t>
            </w:r>
            <w:r>
              <w:rPr>
                <w:rStyle w:val="285pt"/>
              </w:rPr>
              <w:tab/>
              <w:t>год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tabs>
                <w:tab w:val="left" w:leader="underscore" w:pos="336"/>
              </w:tabs>
              <w:spacing w:after="0" w:line="170" w:lineRule="exact"/>
              <w:ind w:firstLine="0"/>
              <w:jc w:val="both"/>
            </w:pPr>
            <w:r>
              <w:rPr>
                <w:rStyle w:val="285pt"/>
              </w:rPr>
              <w:t>20</w:t>
            </w:r>
            <w:r>
              <w:rPr>
                <w:rStyle w:val="285pt"/>
              </w:rPr>
              <w:tab/>
              <w:t>год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tabs>
                <w:tab w:val="left" w:leader="underscore" w:pos="336"/>
              </w:tabs>
              <w:spacing w:after="0" w:line="170" w:lineRule="exact"/>
              <w:ind w:firstLine="0"/>
              <w:jc w:val="both"/>
            </w:pPr>
            <w:r>
              <w:rPr>
                <w:rStyle w:val="285pt"/>
              </w:rPr>
              <w:t>20</w:t>
            </w:r>
            <w:r>
              <w:rPr>
                <w:rStyle w:val="285pt"/>
              </w:rPr>
              <w:tab/>
              <w:t>год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tabs>
                <w:tab w:val="left" w:leader="underscore" w:pos="336"/>
              </w:tabs>
              <w:spacing w:after="0" w:line="170" w:lineRule="exact"/>
              <w:ind w:firstLine="0"/>
              <w:jc w:val="both"/>
            </w:pPr>
            <w:r>
              <w:rPr>
                <w:rStyle w:val="285pt"/>
              </w:rPr>
              <w:t>20</w:t>
            </w:r>
            <w:r>
              <w:rPr>
                <w:rStyle w:val="285pt"/>
              </w:rPr>
              <w:tab/>
              <w:t>год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4400" w:h="5534" w:wrap="none" w:vAnchor="page" w:hAnchor="page" w:x="332" w:y="5171"/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4400" w:h="5534" w:wrap="none" w:vAnchor="page" w:hAnchor="page" w:x="332" w:y="5171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4400" w:h="5534" w:wrap="none" w:vAnchor="page" w:hAnchor="page" w:x="332" w:y="5171"/>
            </w:pPr>
          </w:p>
        </w:tc>
        <w:tc>
          <w:tcPr>
            <w:tcW w:w="23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4400" w:h="5534" w:wrap="none" w:vAnchor="page" w:hAnchor="page" w:x="332" w:y="5171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утверждено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60" w:line="170" w:lineRule="exact"/>
              <w:ind w:firstLine="0"/>
            </w:pPr>
            <w:proofErr w:type="spellStart"/>
            <w:r>
              <w:rPr>
                <w:rStyle w:val="285pt"/>
              </w:rPr>
              <w:t>испол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before="60" w:after="0" w:line="170" w:lineRule="exact"/>
              <w:ind w:firstLine="0"/>
            </w:pPr>
            <w:proofErr w:type="spellStart"/>
            <w:r>
              <w:rPr>
                <w:rStyle w:val="285pt"/>
              </w:rPr>
              <w:t>нено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утверждено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60" w:line="170" w:lineRule="exact"/>
              <w:ind w:firstLine="0"/>
            </w:pPr>
            <w:proofErr w:type="spellStart"/>
            <w:r>
              <w:rPr>
                <w:rStyle w:val="285pt"/>
              </w:rPr>
              <w:t>испол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before="60" w:after="0" w:line="170" w:lineRule="exact"/>
              <w:ind w:firstLine="0"/>
            </w:pPr>
            <w:proofErr w:type="spellStart"/>
            <w:r>
              <w:rPr>
                <w:rStyle w:val="285pt"/>
              </w:rPr>
              <w:t>нено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утверждено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60" w:line="170" w:lineRule="exact"/>
              <w:ind w:firstLine="0"/>
            </w:pPr>
            <w:proofErr w:type="spellStart"/>
            <w:r>
              <w:rPr>
                <w:rStyle w:val="285pt"/>
              </w:rPr>
              <w:t>испол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before="60" w:after="0" w:line="170" w:lineRule="exact"/>
              <w:ind w:firstLine="0"/>
            </w:pPr>
            <w:proofErr w:type="spellStart"/>
            <w:r>
              <w:rPr>
                <w:rStyle w:val="285pt"/>
              </w:rPr>
              <w:t>нено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утверждено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60" w:line="170" w:lineRule="exact"/>
              <w:ind w:firstLine="0"/>
            </w:pPr>
            <w:proofErr w:type="spellStart"/>
            <w:r>
              <w:rPr>
                <w:rStyle w:val="285pt"/>
              </w:rPr>
              <w:t>испол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before="60" w:after="0" w:line="170" w:lineRule="exact"/>
              <w:ind w:firstLine="0"/>
            </w:pPr>
            <w:proofErr w:type="spellStart"/>
            <w:r>
              <w:rPr>
                <w:rStyle w:val="285pt"/>
              </w:rPr>
              <w:t>нено</w:t>
            </w:r>
            <w:proofErr w:type="spellEnd"/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4400" w:h="5534" w:wrap="none" w:vAnchor="page" w:hAnchor="page" w:x="332" w:y="5171"/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4400" w:h="5534" w:wrap="none" w:vAnchor="page" w:hAnchor="page" w:x="332" w:y="5171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11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12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Всего, в том числе: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местный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60" w:line="170" w:lineRule="exact"/>
              <w:ind w:firstLine="0"/>
            </w:pPr>
            <w:r>
              <w:rPr>
                <w:rStyle w:val="285pt"/>
              </w:rPr>
              <w:t>внебюджетные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before="60" w:after="0" w:line="170" w:lineRule="exact"/>
              <w:ind w:firstLine="0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в том числе по направлениям: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Инвестиции &lt;*&gt;, в том числе: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местный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60" w:line="170" w:lineRule="exact"/>
              <w:ind w:firstLine="0"/>
            </w:pPr>
            <w:r>
              <w:rPr>
                <w:rStyle w:val="285pt"/>
              </w:rPr>
              <w:t>внебюджетные</w:t>
            </w:r>
          </w:p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before="60" w:after="0" w:line="170" w:lineRule="exact"/>
              <w:ind w:firstLine="0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 xml:space="preserve">в том </w:t>
            </w:r>
            <w:r>
              <w:rPr>
                <w:rStyle w:val="285pt"/>
              </w:rPr>
              <w:t>числе по мероприятиям: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61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400" w:h="5534" w:wrap="none" w:vAnchor="page" w:hAnchor="page" w:x="332" w:y="5171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Наименование мероприятия, всего, в том числе: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5534" w:wrap="none" w:vAnchor="page" w:hAnchor="page" w:x="332" w:y="5171"/>
              <w:rPr>
                <w:sz w:val="10"/>
                <w:szCs w:val="10"/>
              </w:rPr>
            </w:pPr>
          </w:p>
        </w:tc>
      </w:tr>
    </w:tbl>
    <w:p w:rsidR="00337F94" w:rsidRDefault="00337F94">
      <w:pPr>
        <w:rPr>
          <w:sz w:val="2"/>
          <w:szCs w:val="2"/>
        </w:rPr>
        <w:sectPr w:rsidR="00337F9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2376"/>
        <w:gridCol w:w="1186"/>
        <w:gridCol w:w="850"/>
        <w:gridCol w:w="1018"/>
        <w:gridCol w:w="1013"/>
        <w:gridCol w:w="1334"/>
        <w:gridCol w:w="845"/>
        <w:gridCol w:w="1339"/>
        <w:gridCol w:w="1157"/>
        <w:gridCol w:w="1195"/>
        <w:gridCol w:w="1728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местные бюджеты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after="60" w:line="170" w:lineRule="exact"/>
              <w:ind w:firstLine="0"/>
            </w:pPr>
            <w:r>
              <w:rPr>
                <w:rStyle w:val="285pt"/>
              </w:rPr>
              <w:t>внебюджетные</w:t>
            </w:r>
          </w:p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before="60" w:after="0" w:line="170" w:lineRule="exact"/>
              <w:ind w:firstLine="0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Наименование мероприятия, всего, в том числе: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местные бюджеты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after="60" w:line="170" w:lineRule="exact"/>
              <w:ind w:firstLine="0"/>
            </w:pPr>
            <w:r>
              <w:rPr>
                <w:rStyle w:val="285pt"/>
              </w:rPr>
              <w:t>внебюджетные</w:t>
            </w:r>
          </w:p>
          <w:p w:rsidR="00337F94" w:rsidRDefault="00DA186E">
            <w:pPr>
              <w:pStyle w:val="20"/>
              <w:framePr w:w="14400" w:h="3355" w:wrap="none" w:vAnchor="page" w:hAnchor="page" w:x="332" w:y="1922"/>
              <w:shd w:val="clear" w:color="auto" w:fill="auto"/>
              <w:spacing w:before="60" w:after="0" w:line="170" w:lineRule="exact"/>
              <w:ind w:firstLine="0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400" w:h="3355" w:wrap="none" w:vAnchor="page" w:hAnchor="page" w:x="332" w:y="1922"/>
              <w:rPr>
                <w:sz w:val="10"/>
                <w:szCs w:val="10"/>
              </w:rPr>
            </w:pPr>
          </w:p>
        </w:tc>
      </w:tr>
    </w:tbl>
    <w:p w:rsidR="00337F94" w:rsidRDefault="00DA186E">
      <w:pPr>
        <w:pStyle w:val="120"/>
        <w:framePr w:w="15005" w:h="2411" w:hRule="exact" w:wrap="none" w:vAnchor="page" w:hAnchor="page" w:x="332" w:y="5899"/>
        <w:shd w:val="clear" w:color="auto" w:fill="auto"/>
        <w:spacing w:line="170" w:lineRule="exact"/>
        <w:ind w:left="740" w:firstLine="500"/>
      </w:pPr>
      <w:r>
        <w:t>&lt;*&gt; - Расходы, увеличивающие стоимость основных средств.</w:t>
      </w:r>
    </w:p>
    <w:p w:rsidR="00337F94" w:rsidRDefault="00DA186E">
      <w:pPr>
        <w:pStyle w:val="120"/>
        <w:framePr w:w="15005" w:h="2411" w:hRule="exact" w:wrap="none" w:vAnchor="page" w:hAnchor="page" w:x="332" w:y="5899"/>
        <w:shd w:val="clear" w:color="auto" w:fill="auto"/>
        <w:spacing w:line="170" w:lineRule="exact"/>
        <w:ind w:left="740" w:firstLine="500"/>
      </w:pPr>
      <w:r>
        <w:t>&lt;**&gt; -</w:t>
      </w:r>
      <w:r>
        <w:t xml:space="preserve">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337F94" w:rsidRDefault="00DA186E">
      <w:pPr>
        <w:pStyle w:val="120"/>
        <w:framePr w:w="15005" w:h="2411" w:hRule="exact" w:wrap="none" w:vAnchor="page" w:hAnchor="page" w:x="332" w:y="5899"/>
        <w:shd w:val="clear" w:color="auto" w:fill="auto"/>
        <w:spacing w:line="170" w:lineRule="exact"/>
        <w:ind w:left="740" w:firstLine="500"/>
      </w:pPr>
      <w:r>
        <w:t>&lt;***&gt; - Текущие расходы.</w:t>
      </w:r>
    </w:p>
    <w:p w:rsidR="00337F94" w:rsidRDefault="00DA186E">
      <w:pPr>
        <w:pStyle w:val="120"/>
        <w:framePr w:w="15005" w:h="2411" w:hRule="exact" w:wrap="none" w:vAnchor="page" w:hAnchor="page" w:x="332" w:y="5899"/>
        <w:shd w:val="clear" w:color="auto" w:fill="auto"/>
        <w:spacing w:line="197" w:lineRule="exact"/>
        <w:ind w:left="740" w:right="980" w:firstLine="500"/>
        <w:jc w:val="both"/>
      </w:pPr>
      <w:proofErr w:type="gramStart"/>
      <w:r>
        <w:t xml:space="preserve">&lt;****&gt; . </w:t>
      </w:r>
      <w:proofErr w:type="spellStart"/>
      <w:r>
        <w:t>у</w:t>
      </w:r>
      <w:r>
        <w:rPr>
          <w:vertAlign w:val="subscript"/>
        </w:rPr>
        <w:t>ка</w:t>
      </w:r>
      <w:r>
        <w:t>зы</w:t>
      </w:r>
      <w:r>
        <w:rPr>
          <w:vertAlign w:val="subscript"/>
        </w:rPr>
        <w:t>ваюгся</w:t>
      </w:r>
      <w:proofErr w:type="spellEnd"/>
      <w:r>
        <w:t xml:space="preserve"> показатели мероприятий в соответствии с предусмотренными показателями в утве</w:t>
      </w:r>
      <w:r>
        <w:t>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</w:t>
      </w:r>
      <w:r>
        <w:t>иков мероприятий и т.п.).</w:t>
      </w:r>
      <w:proofErr w:type="gramEnd"/>
      <w:r>
        <w:t xml:space="preserve"> Допускается приведение показателей, не установленных утвержденной МП.</w:t>
      </w:r>
    </w:p>
    <w:p w:rsidR="00337F94" w:rsidRDefault="00DA186E">
      <w:pPr>
        <w:pStyle w:val="120"/>
        <w:framePr w:w="15005" w:h="2411" w:hRule="exact" w:wrap="none" w:vAnchor="page" w:hAnchor="page" w:x="332" w:y="5899"/>
        <w:shd w:val="clear" w:color="auto" w:fill="auto"/>
        <w:spacing w:after="364" w:line="211" w:lineRule="exact"/>
        <w:ind w:left="740" w:right="980" w:firstLine="500"/>
        <w:jc w:val="both"/>
      </w:pPr>
      <w:r>
        <w:rPr>
          <w:rStyle w:val="121"/>
          <w:vertAlign w:val="subscript"/>
        </w:rPr>
        <w:t>&lt;</w:t>
      </w:r>
      <w:r>
        <w:rPr>
          <w:rStyle w:val="121"/>
        </w:rPr>
        <w:t>*****</w:t>
      </w:r>
      <w:r>
        <w:rPr>
          <w:rStyle w:val="121"/>
          <w:vertAlign w:val="subscript"/>
        </w:rPr>
        <w:t>&gt;</w:t>
      </w:r>
      <w:r>
        <w:rPr>
          <w:rStyle w:val="121"/>
        </w:rPr>
        <w:t xml:space="preserve"> .</w:t>
      </w:r>
      <w:r>
        <w:t xml:space="preserve"> графа "Примечание"</w:t>
      </w:r>
      <w:r>
        <w:t xml:space="preserve"> обязательно заполняется по мероприятиям, объем финансирования по которым не соответствует утвержденной МП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 xml:space="preserve">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337F94" w:rsidRDefault="00DA186E">
      <w:pPr>
        <w:pStyle w:val="120"/>
        <w:framePr w:w="15005" w:h="2411" w:hRule="exact" w:wrap="none" w:vAnchor="page" w:hAnchor="page" w:x="332" w:y="5899"/>
        <w:shd w:val="clear" w:color="auto" w:fill="auto"/>
        <w:spacing w:line="206" w:lineRule="exact"/>
        <w:ind w:left="740" w:right="980" w:firstLine="500"/>
        <w:jc w:val="both"/>
      </w:pPr>
      <w:r>
        <w:t>Годовой отчет о реал</w:t>
      </w:r>
      <w:r>
        <w:t xml:space="preserve">изации МП представляются заказчиками и координаторами МП в отдел промышленности, экономики и жизнеобеспечения администрации Первомайского района в срок до 1 марта года,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337F94" w:rsidRDefault="00337F94">
      <w:pPr>
        <w:rPr>
          <w:sz w:val="2"/>
          <w:szCs w:val="2"/>
        </w:rPr>
        <w:sectPr w:rsidR="00337F9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a5"/>
        <w:framePr w:wrap="none" w:vAnchor="page" w:hAnchor="page" w:x="10238" w:y="1010"/>
        <w:shd w:val="clear" w:color="auto" w:fill="auto"/>
        <w:spacing w:line="170" w:lineRule="exact"/>
      </w:pPr>
      <w:r>
        <w:lastRenderedPageBreak/>
        <w:t>форма 2</w:t>
      </w:r>
    </w:p>
    <w:p w:rsidR="00337F94" w:rsidRDefault="00DA186E">
      <w:pPr>
        <w:pStyle w:val="140"/>
        <w:framePr w:w="9374" w:h="710" w:hRule="exact" w:wrap="none" w:vAnchor="page" w:hAnchor="page" w:x="1809" w:y="1620"/>
        <w:shd w:val="clear" w:color="auto" w:fill="auto"/>
        <w:spacing w:before="0"/>
        <w:ind w:left="300" w:firstLine="0"/>
      </w:pPr>
      <w:r>
        <w:t>ГОДОВОЙ ОТЧЕТ</w:t>
      </w:r>
    </w:p>
    <w:p w:rsidR="00337F94" w:rsidRDefault="00DA186E">
      <w:pPr>
        <w:pStyle w:val="140"/>
        <w:framePr w:w="9374" w:h="710" w:hRule="exact" w:wrap="none" w:vAnchor="page" w:hAnchor="page" w:x="1809" w:y="1620"/>
        <w:shd w:val="clear" w:color="auto" w:fill="auto"/>
        <w:spacing w:before="0"/>
        <w:ind w:left="320" w:firstLine="0"/>
        <w:jc w:val="left"/>
      </w:pPr>
      <w:r>
        <w:t xml:space="preserve">ИНФОРМАЦИЯ О </w:t>
      </w:r>
      <w:r>
        <w:t>РЕЗУЛЬТАТАХ РЕАЛИЗАЦИИ МУНИЦИПАЛЬНОЙ ПРОГРАММЫ В 20</w:t>
      </w:r>
    </w:p>
    <w:p w:rsidR="00337F94" w:rsidRDefault="00DA186E">
      <w:pPr>
        <w:pStyle w:val="140"/>
        <w:framePr w:w="9374" w:h="710" w:hRule="exact" w:wrap="none" w:vAnchor="page" w:hAnchor="page" w:x="1809" w:y="1620"/>
        <w:shd w:val="clear" w:color="auto" w:fill="auto"/>
        <w:spacing w:before="0"/>
        <w:ind w:left="300" w:firstLine="0"/>
      </w:pPr>
      <w:r>
        <w:t>ГОДУ &lt;*&gt;</w:t>
      </w:r>
    </w:p>
    <w:p w:rsidR="00337F94" w:rsidRDefault="00DA186E">
      <w:pPr>
        <w:pStyle w:val="a9"/>
        <w:framePr w:wrap="none" w:vAnchor="page" w:hAnchor="page" w:x="4492" w:y="2521"/>
        <w:shd w:val="clear" w:color="auto" w:fill="auto"/>
        <w:spacing w:line="170" w:lineRule="exact"/>
      </w:pPr>
      <w:r>
        <w:t>наименование МП, 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629"/>
        <w:gridCol w:w="629"/>
        <w:gridCol w:w="1387"/>
        <w:gridCol w:w="1387"/>
        <w:gridCol w:w="2160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97" w:lineRule="exact"/>
              <w:ind w:firstLine="0"/>
            </w:pPr>
            <w:r>
              <w:rPr>
                <w:rStyle w:val="285pt"/>
              </w:rPr>
              <w:t>Наименование соответствующей стратегической цели Программы социально-экономического развития Первомайского района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97" w:lineRule="exact"/>
              <w:ind w:firstLine="0"/>
            </w:pPr>
            <w:r>
              <w:rPr>
                <w:rStyle w:val="285pt"/>
              </w:rPr>
              <w:t>Показатели целей МП (наименование и един</w:t>
            </w:r>
            <w:r>
              <w:rPr>
                <w:rStyle w:val="285pt"/>
              </w:rPr>
              <w:t>ица измерения)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План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Факт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Отклонение</w:t>
            </w:r>
          </w:p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(%)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60" w:line="170" w:lineRule="exact"/>
              <w:ind w:firstLine="0"/>
            </w:pPr>
            <w:r>
              <w:rPr>
                <w:rStyle w:val="285pt"/>
              </w:rPr>
              <w:t>Причины</w:t>
            </w:r>
          </w:p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before="60" w:after="0" w:line="170" w:lineRule="exact"/>
              <w:ind w:firstLine="0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97" w:lineRule="exact"/>
              <w:ind w:firstLine="0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Показатели задач МП (наименование и единица измерения)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План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Факт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Отклонение</w:t>
            </w:r>
          </w:p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(%)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60" w:line="170" w:lineRule="exact"/>
              <w:ind w:firstLine="0"/>
            </w:pPr>
            <w:r>
              <w:rPr>
                <w:rStyle w:val="285pt"/>
              </w:rPr>
              <w:t>Причины</w:t>
            </w:r>
          </w:p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before="60" w:after="0" w:line="170" w:lineRule="exact"/>
              <w:ind w:firstLine="0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79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План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Факт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Отклонение</w:t>
            </w:r>
          </w:p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(%)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60" w:line="170" w:lineRule="exact"/>
              <w:ind w:firstLine="0"/>
            </w:pPr>
            <w:r>
              <w:rPr>
                <w:rStyle w:val="285pt"/>
              </w:rPr>
              <w:t>Причины</w:t>
            </w:r>
          </w:p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before="60" w:after="0" w:line="170" w:lineRule="exact"/>
              <w:ind w:firstLine="0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97" w:lineRule="exact"/>
              <w:ind w:firstLine="0"/>
            </w:pPr>
            <w:r>
              <w:rPr>
                <w:rStyle w:val="285pt"/>
              </w:rPr>
              <w:t>Показатели эффективности (наименование и единица измерения)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План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Факт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Отклонение</w:t>
            </w:r>
          </w:p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(%)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60" w:line="170" w:lineRule="exact"/>
              <w:ind w:firstLine="0"/>
            </w:pPr>
            <w:r>
              <w:rPr>
                <w:rStyle w:val="285pt"/>
              </w:rPr>
              <w:t>Причины</w:t>
            </w:r>
          </w:p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before="60" w:after="0" w:line="170" w:lineRule="exact"/>
              <w:ind w:firstLine="0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9360" w:h="3970" w:wrap="none" w:vAnchor="page" w:hAnchor="page" w:x="1824" w:y="2936"/>
              <w:shd w:val="clear" w:color="auto" w:fill="auto"/>
              <w:spacing w:after="0" w:line="197" w:lineRule="exact"/>
              <w:ind w:firstLine="0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9360" w:h="3970" w:wrap="none" w:vAnchor="page" w:hAnchor="page" w:x="1824" w:y="2936"/>
              <w:rPr>
                <w:sz w:val="10"/>
                <w:szCs w:val="10"/>
              </w:rPr>
            </w:pPr>
          </w:p>
        </w:tc>
      </w:tr>
    </w:tbl>
    <w:p w:rsidR="00337F94" w:rsidRDefault="00DA186E">
      <w:pPr>
        <w:pStyle w:val="120"/>
        <w:framePr w:wrap="none" w:vAnchor="page" w:hAnchor="page" w:x="1809" w:y="7321"/>
        <w:shd w:val="clear" w:color="auto" w:fill="auto"/>
        <w:spacing w:line="170" w:lineRule="exact"/>
      </w:pPr>
      <w:r>
        <w:t>&lt;*&gt; - Наименование и плановые значения показателей указывают</w:t>
      </w:r>
    </w:p>
    <w:p w:rsidR="00337F94" w:rsidRDefault="00337F94">
      <w:pPr>
        <w:rPr>
          <w:sz w:val="2"/>
          <w:szCs w:val="2"/>
        </w:rPr>
        <w:sectPr w:rsidR="00337F9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7F94" w:rsidRDefault="00DA186E">
      <w:pPr>
        <w:pStyle w:val="130"/>
        <w:framePr w:w="14736" w:h="1003" w:hRule="exact" w:wrap="none" w:vAnchor="page" w:hAnchor="page" w:x="326" w:y="1605"/>
        <w:shd w:val="clear" w:color="auto" w:fill="auto"/>
        <w:tabs>
          <w:tab w:val="left" w:pos="13457"/>
        </w:tabs>
        <w:spacing w:line="235" w:lineRule="exact"/>
        <w:ind w:left="10980" w:right="740" w:firstLine="1740"/>
        <w:jc w:val="left"/>
      </w:pPr>
      <w:r>
        <w:lastRenderedPageBreak/>
        <w:t xml:space="preserve">Приложение 3 к постановлению Администрации Первомайского района </w:t>
      </w:r>
      <w:proofErr w:type="gramStart"/>
      <w:r>
        <w:t>от</w:t>
      </w:r>
      <w:proofErr w:type="gramEnd"/>
      <w:r>
        <w:tab/>
        <w:t>№</w:t>
      </w:r>
    </w:p>
    <w:p w:rsidR="00337F94" w:rsidRDefault="00DA186E">
      <w:pPr>
        <w:pStyle w:val="140"/>
        <w:framePr w:w="14736" w:h="705" w:hRule="exact" w:wrap="none" w:vAnchor="page" w:hAnchor="page" w:x="326" w:y="2776"/>
        <w:shd w:val="clear" w:color="auto" w:fill="auto"/>
        <w:tabs>
          <w:tab w:val="left" w:leader="underscore" w:pos="7286"/>
          <w:tab w:val="left" w:leader="underscore" w:pos="7905"/>
        </w:tabs>
        <w:spacing w:before="0"/>
        <w:ind w:left="6220" w:right="6300" w:firstLine="0"/>
        <w:jc w:val="left"/>
      </w:pPr>
      <w:r>
        <w:t xml:space="preserve">КВАРТАЛЬНЫЙ ОТЧЕТ </w:t>
      </w:r>
      <w:r>
        <w:t>ЗА</w:t>
      </w:r>
      <w:r>
        <w:tab/>
        <w:t>201</w:t>
      </w:r>
      <w:r>
        <w:tab/>
        <w:t>ГОДА</w:t>
      </w:r>
    </w:p>
    <w:p w:rsidR="00337F94" w:rsidRDefault="00DA186E">
      <w:pPr>
        <w:pStyle w:val="140"/>
        <w:framePr w:w="14736" w:h="705" w:hRule="exact" w:wrap="none" w:vAnchor="page" w:hAnchor="page" w:x="326" w:y="2776"/>
        <w:shd w:val="clear" w:color="auto" w:fill="auto"/>
        <w:spacing w:before="0"/>
        <w:ind w:left="40" w:firstLine="0"/>
      </w:pPr>
      <w:r>
        <w:t>О РЕАЛИЗАЦИИ МЕРОПРИЯТИЙ МУНИЦИПАЛЬНОЙ ПРОГРАММЫ</w:t>
      </w:r>
    </w:p>
    <w:p w:rsidR="00337F94" w:rsidRDefault="00DA186E">
      <w:pPr>
        <w:pStyle w:val="140"/>
        <w:framePr w:w="14736" w:h="495" w:hRule="exact" w:wrap="none" w:vAnchor="page" w:hAnchor="page" w:x="326" w:y="3665"/>
        <w:shd w:val="clear" w:color="auto" w:fill="auto"/>
        <w:spacing w:before="0"/>
        <w:ind w:left="40" w:firstLine="0"/>
      </w:pPr>
      <w:r>
        <w:t>наименование муниципальной программы,</w:t>
      </w:r>
      <w:r>
        <w:br/>
        <w:t>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1536"/>
        <w:gridCol w:w="840"/>
        <w:gridCol w:w="1195"/>
        <w:gridCol w:w="1008"/>
        <w:gridCol w:w="1186"/>
        <w:gridCol w:w="1008"/>
        <w:gridCol w:w="1190"/>
        <w:gridCol w:w="1013"/>
        <w:gridCol w:w="1008"/>
        <w:gridCol w:w="1142"/>
        <w:gridCol w:w="1042"/>
        <w:gridCol w:w="600"/>
        <w:gridCol w:w="1445"/>
      </w:tblGrid>
      <w:tr w:rsidR="00337F94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60" w:line="170" w:lineRule="exact"/>
              <w:ind w:firstLine="0"/>
            </w:pPr>
            <w:r>
              <w:rPr>
                <w:rStyle w:val="285pt"/>
                <w:lang w:val="en-US" w:eastAsia="en-US" w:bidi="en-US"/>
              </w:rPr>
              <w:t>NN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before="60" w:after="0" w:line="170" w:lineRule="exact"/>
              <w:ind w:firstLine="0"/>
            </w:pPr>
            <w:proofErr w:type="spellStart"/>
            <w:r>
              <w:rPr>
                <w:rStyle w:val="285pt"/>
              </w:rPr>
              <w:t>пп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Наимено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вание</w:t>
            </w:r>
            <w:proofErr w:type="spellEnd"/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мероприятий</w:t>
            </w: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Источники и объемы финансирования на 2014 год (тыс. рублей)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Дости</w:t>
            </w:r>
            <w:proofErr w:type="spellEnd"/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гнуты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е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резул</w:t>
            </w:r>
            <w:proofErr w:type="spellEnd"/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ьтаты</w:t>
            </w:r>
            <w:proofErr w:type="spellEnd"/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мероп</w:t>
            </w:r>
            <w:proofErr w:type="spellEnd"/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рияти</w:t>
            </w:r>
            <w:proofErr w:type="spellEnd"/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й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с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начал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а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года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&lt;*&gt;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82" w:lineRule="exact"/>
              <w:ind w:firstLine="0"/>
            </w:pPr>
            <w:r>
              <w:rPr>
                <w:rStyle w:val="285pt"/>
              </w:rPr>
              <w:t>Приме</w:t>
            </w:r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82" w:lineRule="exact"/>
              <w:ind w:firstLine="0"/>
            </w:pPr>
            <w:proofErr w:type="spellStart"/>
            <w:r>
              <w:rPr>
                <w:rStyle w:val="285pt"/>
              </w:rPr>
              <w:t>чание</w:t>
            </w:r>
            <w:proofErr w:type="spellEnd"/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82" w:lineRule="exact"/>
              <w:ind w:firstLine="0"/>
            </w:pPr>
            <w:r>
              <w:rPr>
                <w:rStyle w:val="285pt"/>
              </w:rPr>
              <w:t>&lt;**&gt;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4736" w:h="4747" w:wrap="none" w:vAnchor="page" w:hAnchor="page" w:x="326" w:y="4322"/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местные бюджеты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60" w:line="170" w:lineRule="exact"/>
              <w:ind w:firstLine="0"/>
            </w:pPr>
            <w:r>
              <w:rPr>
                <w:rStyle w:val="285pt"/>
              </w:rPr>
              <w:t>внебюджетные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before="60" w:after="0" w:line="170" w:lineRule="exact"/>
              <w:ind w:firstLine="0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общий объем финансирования</w:t>
            </w: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4736" w:h="4747" w:wrap="none" w:vAnchor="page" w:hAnchor="page" w:x="326" w:y="4322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67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337F94">
            <w:pPr>
              <w:framePr w:w="14736" w:h="4747" w:wrap="none" w:vAnchor="page" w:hAnchor="page" w:x="326" w:y="4322"/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преду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смотрено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утверж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денной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МП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профинан</w:t>
            </w:r>
            <w:r>
              <w:rPr>
                <w:rStyle w:val="285pt"/>
              </w:rPr>
              <w:softHyphen/>
              <w:t>сировано с начала года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предус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мотрено</w:t>
            </w:r>
            <w:proofErr w:type="spellEnd"/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утверж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денной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МП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профинан</w:t>
            </w:r>
            <w:r>
              <w:rPr>
                <w:rStyle w:val="285pt"/>
              </w:rPr>
              <w:softHyphen/>
            </w:r>
            <w:r>
              <w:rPr>
                <w:rStyle w:val="285pt"/>
              </w:rPr>
              <w:t>сировано с начала года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преду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смотрено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утверж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денной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МП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профинан</w:t>
            </w:r>
            <w:r>
              <w:rPr>
                <w:rStyle w:val="285pt"/>
              </w:rPr>
              <w:softHyphen/>
              <w:t>сировано с начала года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преду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смотрено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spellStart"/>
            <w:r>
              <w:rPr>
                <w:rStyle w:val="285pt"/>
              </w:rPr>
              <w:t>утверж</w:t>
            </w:r>
            <w:proofErr w:type="spellEnd"/>
            <w:r>
              <w:rPr>
                <w:rStyle w:val="285pt"/>
              </w:rPr>
              <w:softHyphen/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денной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МП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профинан</w:t>
            </w:r>
            <w:r>
              <w:rPr>
                <w:rStyle w:val="285pt"/>
              </w:rPr>
              <w:softHyphen/>
              <w:t>сировано с начала года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proofErr w:type="gramStart"/>
            <w:r>
              <w:rPr>
                <w:rStyle w:val="285pt"/>
              </w:rPr>
              <w:t>преду</w:t>
            </w:r>
            <w:r>
              <w:rPr>
                <w:rStyle w:val="285pt"/>
              </w:rPr>
              <w:softHyphen/>
              <w:t xml:space="preserve">смотрено </w:t>
            </w:r>
            <w:r>
              <w:rPr>
                <w:rStyle w:val="285pt"/>
                <w:lang w:val="en-US" w:eastAsia="en-US" w:bidi="en-US"/>
              </w:rPr>
              <w:t xml:space="preserve">(SUM </w:t>
            </w:r>
            <w:r>
              <w:rPr>
                <w:rStyle w:val="285pt"/>
              </w:rPr>
              <w:t>граф 3 + 5+7 +</w:t>
            </w:r>
            <w:proofErr w:type="gramEnd"/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9)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>
              <w:rPr>
                <w:rStyle w:val="285pt"/>
              </w:rPr>
              <w:t>профинан</w:t>
            </w:r>
            <w:r>
              <w:rPr>
                <w:rStyle w:val="285pt"/>
              </w:rPr>
              <w:softHyphen/>
              <w:t>сировано с начала года</w:t>
            </w:r>
          </w:p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92" w:lineRule="exact"/>
              <w:ind w:firstLine="0"/>
            </w:pPr>
            <w:r w:rsidRPr="00155D95">
              <w:rPr>
                <w:rStyle w:val="285pt"/>
                <w:lang w:eastAsia="en-US" w:bidi="en-US"/>
              </w:rPr>
              <w:t>(</w:t>
            </w:r>
            <w:r>
              <w:rPr>
                <w:rStyle w:val="285pt"/>
                <w:lang w:val="en-US" w:eastAsia="en-US" w:bidi="en-US"/>
              </w:rPr>
              <w:t>SUM</w:t>
            </w:r>
            <w:r w:rsidRPr="00155D95">
              <w:rPr>
                <w:rStyle w:val="285pt"/>
                <w:lang w:eastAsia="en-US" w:bidi="en-US"/>
              </w:rPr>
              <w:t xml:space="preserve"> </w:t>
            </w:r>
            <w:r>
              <w:rPr>
                <w:rStyle w:val="285pt"/>
              </w:rPr>
              <w:t>граф 4 + 6+8 + 10)</w:t>
            </w: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337F94">
            <w:pPr>
              <w:framePr w:w="14736" w:h="4747" w:wrap="none" w:vAnchor="page" w:hAnchor="page" w:x="326" w:y="4322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11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13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70" w:lineRule="exact"/>
              <w:ind w:firstLine="0"/>
            </w:pPr>
            <w:r>
              <w:rPr>
                <w:rStyle w:val="285pt"/>
              </w:rPr>
              <w:t>14</w:t>
            </w: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</w:tr>
      <w:tr w:rsidR="00337F9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F94" w:rsidRDefault="00DA186E">
            <w:pPr>
              <w:pStyle w:val="20"/>
              <w:framePr w:w="14736" w:h="4747" w:wrap="none" w:vAnchor="page" w:hAnchor="page" w:x="326" w:y="4322"/>
              <w:shd w:val="clear" w:color="auto" w:fill="auto"/>
              <w:spacing w:after="0" w:line="187" w:lineRule="exact"/>
              <w:ind w:firstLine="0"/>
            </w:pPr>
            <w:r>
              <w:rPr>
                <w:rStyle w:val="285pt"/>
              </w:rPr>
              <w:t>Всего по программе: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F94" w:rsidRDefault="00337F94">
            <w:pPr>
              <w:framePr w:w="14736" w:h="4747" w:wrap="none" w:vAnchor="page" w:hAnchor="page" w:x="326" w:y="4322"/>
              <w:rPr>
                <w:sz w:val="10"/>
                <w:szCs w:val="10"/>
              </w:rPr>
            </w:pPr>
          </w:p>
        </w:tc>
      </w:tr>
    </w:tbl>
    <w:p w:rsidR="00337F94" w:rsidRDefault="00DA186E">
      <w:pPr>
        <w:pStyle w:val="120"/>
        <w:framePr w:w="14736" w:h="1626" w:hRule="exact" w:wrap="none" w:vAnchor="page" w:hAnchor="page" w:x="326" w:y="9206"/>
        <w:shd w:val="clear" w:color="auto" w:fill="auto"/>
        <w:spacing w:line="197" w:lineRule="exact"/>
        <w:ind w:left="720" w:right="740" w:firstLine="520"/>
        <w:jc w:val="both"/>
      </w:pPr>
      <w:proofErr w:type="gramStart"/>
      <w:r>
        <w:t>&lt;*&gt; - Указываются показатели мероприятий в соответствии с предусмотренными в утвержденной МП в количественном выражении (техническая</w:t>
      </w:r>
      <w:r>
        <w:t xml:space="preserve">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количество участников мероприятий и т.п.).</w:t>
      </w:r>
      <w:proofErr w:type="gramEnd"/>
    </w:p>
    <w:p w:rsidR="00337F94" w:rsidRDefault="00DA186E">
      <w:pPr>
        <w:pStyle w:val="120"/>
        <w:framePr w:w="14736" w:h="1626" w:hRule="exact" w:wrap="none" w:vAnchor="page" w:hAnchor="page" w:x="326" w:y="9206"/>
        <w:shd w:val="clear" w:color="auto" w:fill="auto"/>
        <w:spacing w:after="176" w:line="197" w:lineRule="exact"/>
        <w:ind w:left="720" w:right="740" w:firstLine="520"/>
        <w:jc w:val="both"/>
      </w:pPr>
      <w:r>
        <w:t xml:space="preserve">&lt;**&gt; - Графа "Примечание" </w:t>
      </w:r>
      <w:r>
        <w:t xml:space="preserve">обязательно заполняется по мероприятиям, объем финансирования, по которым не соответствует </w:t>
      </w:r>
      <w:proofErr w:type="gramStart"/>
      <w:r>
        <w:t>утвержденной</w:t>
      </w:r>
      <w:proofErr w:type="gramEnd"/>
      <w:r>
        <w:t xml:space="preserve"> ДЦП,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337F94" w:rsidRDefault="00DA186E">
      <w:pPr>
        <w:pStyle w:val="120"/>
        <w:framePr w:w="14736" w:h="1626" w:hRule="exact" w:wrap="none" w:vAnchor="page" w:hAnchor="page" w:x="326" w:y="9206"/>
        <w:shd w:val="clear" w:color="auto" w:fill="auto"/>
        <w:spacing w:line="202" w:lineRule="exact"/>
        <w:ind w:left="720" w:right="740" w:firstLine="520"/>
        <w:jc w:val="both"/>
      </w:pPr>
      <w:r>
        <w:t>Квартальный отчет о</w:t>
      </w:r>
      <w:r>
        <w:t xml:space="preserve"> реализации МП представляются заказчиками и координаторами МП в отдел промышленности, экономики и жизнеобеспечения администрации Первомайского района до десятого числа месяца, следующего за отчетным кварталом.</w:t>
      </w:r>
    </w:p>
    <w:p w:rsidR="00337F94" w:rsidRDefault="00337F94">
      <w:pPr>
        <w:rPr>
          <w:sz w:val="2"/>
          <w:szCs w:val="2"/>
        </w:rPr>
      </w:pPr>
    </w:p>
    <w:sectPr w:rsidR="00337F94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86E" w:rsidRDefault="00DA186E">
      <w:r>
        <w:separator/>
      </w:r>
    </w:p>
  </w:endnote>
  <w:endnote w:type="continuationSeparator" w:id="0">
    <w:p w:rsidR="00DA186E" w:rsidRDefault="00DA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86E" w:rsidRDefault="00DA186E"/>
  </w:footnote>
  <w:footnote w:type="continuationSeparator" w:id="0">
    <w:p w:rsidR="00DA186E" w:rsidRDefault="00DA186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3427"/>
    <w:multiLevelType w:val="multilevel"/>
    <w:tmpl w:val="D0141A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39600B"/>
    <w:multiLevelType w:val="multilevel"/>
    <w:tmpl w:val="B85069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C41295"/>
    <w:multiLevelType w:val="multilevel"/>
    <w:tmpl w:val="24705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070306"/>
    <w:multiLevelType w:val="multilevel"/>
    <w:tmpl w:val="781A03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275735"/>
    <w:multiLevelType w:val="multilevel"/>
    <w:tmpl w:val="878EC3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41534"/>
    <w:multiLevelType w:val="multilevel"/>
    <w:tmpl w:val="376A4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F94"/>
    <w:rsid w:val="00155D95"/>
    <w:rsid w:val="00337F94"/>
    <w:rsid w:val="00DA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76pt">
    <w:name w:val="Основной текст (7) + 6 pt;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-1pt">
    <w:name w:val="Основной текст (2) + Полужирный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pt">
    <w:name w:val="Другое + 12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Подпись к таблице (3)_"/>
    <w:basedOn w:val="a0"/>
    <w:link w:val="3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Pr>
      <w:rFonts w:ascii="Impact" w:eastAsia="Impact" w:hAnsi="Impact" w:cs="Impact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8TimesNewRoman0pt">
    <w:name w:val="Основной текст (8) + Times New Roman;Интервал 0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1">
    <w:name w:val="Заголовок №1_"/>
    <w:basedOn w:val="a0"/>
    <w:link w:val="1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2pt">
    <w:name w:val="Заголовок №1 + 12 pt;Курсив"/>
    <w:basedOn w:val="1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3pt">
    <w:name w:val="Заголовок №1 + 13 pt"/>
    <w:basedOn w:val="1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Courier New" w:eastAsia="Courier New" w:hAnsi="Courier New" w:cs="Courier New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3pt">
    <w:name w:val="Другое + 13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pt0">
    <w:name w:val="Другое + 13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pt1">
    <w:name w:val="Другое + 13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Подпись к таблице (4)_"/>
    <w:basedOn w:val="a0"/>
    <w:link w:val="42"/>
    <w:rPr>
      <w:rFonts w:ascii="Impact" w:eastAsia="Impact" w:hAnsi="Impact" w:cs="Impact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2">
    <w:name w:val="Подпись к таблице (5)_"/>
    <w:basedOn w:val="a0"/>
    <w:link w:val="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1">
    <w:name w:val="Подпись к таблице (6)_"/>
    <w:basedOn w:val="a0"/>
    <w:link w:val="6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6TimesNewRoman11pt0pt">
    <w:name w:val="Подпись к таблице (6) + Times New Roman;11 pt;Интервал 0 pt"/>
    <w:basedOn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8"/>
      <w:szCs w:val="28"/>
      <w:u w:val="none"/>
      <w:lang w:val="en-US" w:eastAsia="en-US" w:bidi="en-US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1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0pt">
    <w:name w:val="Основной текст (2) + 6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85pt2">
    <w:name w:val="Основной текст (2) + 8;5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21">
    <w:name w:val="Основной текст (12) + Полужирный;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614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30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96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74" w:lineRule="exact"/>
      <w:ind w:hanging="620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20"/>
      <w:szCs w:val="20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Impact" w:eastAsia="Impact" w:hAnsi="Impact" w:cs="Impact"/>
      <w:sz w:val="13"/>
      <w:szCs w:val="13"/>
      <w:lang w:val="en-US" w:eastAsia="en-US" w:bidi="en-US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before="120" w:after="2280" w:line="0" w:lineRule="atLeast"/>
      <w:outlineLvl w:val="0"/>
    </w:pPr>
    <w:rPr>
      <w:rFonts w:ascii="Franklin Gothic Heavy" w:eastAsia="Franklin Gothic Heavy" w:hAnsi="Franklin Gothic Heavy" w:cs="Franklin Gothic Heavy"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z w:val="20"/>
      <w:szCs w:val="20"/>
    </w:rPr>
  </w:style>
  <w:style w:type="paragraph" w:customStyle="1" w:styleId="42">
    <w:name w:val="Подпись к таблице (4)"/>
    <w:basedOn w:val="a"/>
    <w:link w:val="41"/>
    <w:pPr>
      <w:shd w:val="clear" w:color="auto" w:fill="FFFFFF"/>
      <w:spacing w:line="0" w:lineRule="atLeast"/>
    </w:pPr>
    <w:rPr>
      <w:rFonts w:ascii="Impact" w:eastAsia="Impact" w:hAnsi="Impact" w:cs="Impact"/>
      <w:i/>
      <w:iCs/>
      <w:sz w:val="28"/>
      <w:szCs w:val="28"/>
    </w:rPr>
  </w:style>
  <w:style w:type="paragraph" w:customStyle="1" w:styleId="53">
    <w:name w:val="Подпись к таблице (5)"/>
    <w:basedOn w:val="a"/>
    <w:link w:val="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62">
    <w:name w:val="Подпись к таблице (6)"/>
    <w:basedOn w:val="a"/>
    <w:link w:val="61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-10"/>
      <w:sz w:val="20"/>
      <w:szCs w:val="20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30"/>
      <w:sz w:val="28"/>
      <w:szCs w:val="28"/>
      <w:lang w:val="en-US" w:eastAsia="en-US" w:bidi="en-US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235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240" w:lineRule="exac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before="240" w:line="216" w:lineRule="exact"/>
      <w:ind w:hanging="172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76pt">
    <w:name w:val="Основной текст (7) + 6 pt;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-1pt">
    <w:name w:val="Основной текст (2) + Полужирный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pt">
    <w:name w:val="Другое + 12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Подпись к таблице (3)_"/>
    <w:basedOn w:val="a0"/>
    <w:link w:val="3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Pr>
      <w:rFonts w:ascii="Impact" w:eastAsia="Impact" w:hAnsi="Impact" w:cs="Impact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8TimesNewRoman0pt">
    <w:name w:val="Основной текст (8) + Times New Roman;Интервал 0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1">
    <w:name w:val="Заголовок №1_"/>
    <w:basedOn w:val="a0"/>
    <w:link w:val="1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2pt">
    <w:name w:val="Заголовок №1 + 12 pt;Курсив"/>
    <w:basedOn w:val="1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3pt">
    <w:name w:val="Заголовок №1 + 13 pt"/>
    <w:basedOn w:val="1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Courier New" w:eastAsia="Courier New" w:hAnsi="Courier New" w:cs="Courier New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3pt">
    <w:name w:val="Другое + 13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pt0">
    <w:name w:val="Другое + 13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pt1">
    <w:name w:val="Другое + 13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Подпись к таблице (4)_"/>
    <w:basedOn w:val="a0"/>
    <w:link w:val="42"/>
    <w:rPr>
      <w:rFonts w:ascii="Impact" w:eastAsia="Impact" w:hAnsi="Impact" w:cs="Impact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2">
    <w:name w:val="Подпись к таблице (5)_"/>
    <w:basedOn w:val="a0"/>
    <w:link w:val="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1">
    <w:name w:val="Подпись к таблице (6)_"/>
    <w:basedOn w:val="a0"/>
    <w:link w:val="6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6TimesNewRoman11pt0pt">
    <w:name w:val="Подпись к таблице (6) + Times New Roman;11 pt;Интервал 0 pt"/>
    <w:basedOn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8"/>
      <w:szCs w:val="28"/>
      <w:u w:val="none"/>
      <w:lang w:val="en-US" w:eastAsia="en-US" w:bidi="en-US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1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0pt">
    <w:name w:val="Основной текст (2) + 6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85pt2">
    <w:name w:val="Основной текст (2) + 8;5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21">
    <w:name w:val="Основной текст (12) + Полужирный;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614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30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96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74" w:lineRule="exact"/>
      <w:ind w:hanging="620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20"/>
      <w:szCs w:val="20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Impact" w:eastAsia="Impact" w:hAnsi="Impact" w:cs="Impact"/>
      <w:sz w:val="13"/>
      <w:szCs w:val="13"/>
      <w:lang w:val="en-US" w:eastAsia="en-US" w:bidi="en-US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before="120" w:after="2280" w:line="0" w:lineRule="atLeast"/>
      <w:outlineLvl w:val="0"/>
    </w:pPr>
    <w:rPr>
      <w:rFonts w:ascii="Franklin Gothic Heavy" w:eastAsia="Franklin Gothic Heavy" w:hAnsi="Franklin Gothic Heavy" w:cs="Franklin Gothic Heavy"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z w:val="20"/>
      <w:szCs w:val="20"/>
    </w:rPr>
  </w:style>
  <w:style w:type="paragraph" w:customStyle="1" w:styleId="42">
    <w:name w:val="Подпись к таблице (4)"/>
    <w:basedOn w:val="a"/>
    <w:link w:val="41"/>
    <w:pPr>
      <w:shd w:val="clear" w:color="auto" w:fill="FFFFFF"/>
      <w:spacing w:line="0" w:lineRule="atLeast"/>
    </w:pPr>
    <w:rPr>
      <w:rFonts w:ascii="Impact" w:eastAsia="Impact" w:hAnsi="Impact" w:cs="Impact"/>
      <w:i/>
      <w:iCs/>
      <w:sz w:val="28"/>
      <w:szCs w:val="28"/>
    </w:rPr>
  </w:style>
  <w:style w:type="paragraph" w:customStyle="1" w:styleId="53">
    <w:name w:val="Подпись к таблице (5)"/>
    <w:basedOn w:val="a"/>
    <w:link w:val="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62">
    <w:name w:val="Подпись к таблице (6)"/>
    <w:basedOn w:val="a"/>
    <w:link w:val="61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-10"/>
      <w:sz w:val="20"/>
      <w:szCs w:val="20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30"/>
      <w:sz w:val="28"/>
      <w:szCs w:val="28"/>
      <w:lang w:val="en-US" w:eastAsia="en-US" w:bidi="en-US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235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240" w:lineRule="exac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before="240" w:line="216" w:lineRule="exact"/>
      <w:ind w:hanging="172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rns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5781</Words>
  <Characters>32958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2018-06-19T03:37:00Z</dcterms:created>
  <dcterms:modified xsi:type="dcterms:W3CDTF">2018-06-19T03:38:00Z</dcterms:modified>
</cp:coreProperties>
</file>